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5EE" w:rsidRDefault="00C165EE" w:rsidP="005A6296">
      <w:pPr>
        <w:pStyle w:val="Formletterhead"/>
        <w:tabs>
          <w:tab w:val="clear" w:pos="5130"/>
          <w:tab w:val="clear" w:pos="7290"/>
          <w:tab w:val="left" w:pos="4500"/>
          <w:tab w:val="left" w:pos="7200"/>
        </w:tabs>
        <w:ind w:left="-720" w:right="-1051"/>
        <w:rPr>
          <w:sz w:val="16"/>
        </w:rPr>
      </w:pPr>
      <w:bookmarkStart w:id="0" w:name="NewBName"/>
      <w:bookmarkStart w:id="1" w:name="_GoBack"/>
      <w:bookmarkEnd w:id="1"/>
      <w:r>
        <w:rPr>
          <w:b/>
          <w:sz w:val="22"/>
        </w:rPr>
        <w:t>The World Bank</w:t>
      </w:r>
      <w:bookmarkEnd w:id="0"/>
      <w:r>
        <w:rPr>
          <w:b/>
          <w:sz w:val="22"/>
        </w:rPr>
        <w:tab/>
      </w:r>
      <w:bookmarkStart w:id="2" w:name="NewAddress"/>
      <w:r>
        <w:rPr>
          <w:sz w:val="16"/>
        </w:rPr>
        <w:t>1818 H Street N.W.</w:t>
      </w:r>
      <w:bookmarkEnd w:id="2"/>
      <w:r>
        <w:rPr>
          <w:sz w:val="16"/>
        </w:rPr>
        <w:tab/>
      </w:r>
      <w:bookmarkStart w:id="3" w:name="NewPhone"/>
      <w:r>
        <w:rPr>
          <w:sz w:val="16"/>
        </w:rPr>
        <w:t>(202) 473-1</w:t>
      </w:r>
      <w:bookmarkEnd w:id="3"/>
      <w:r>
        <w:rPr>
          <w:sz w:val="16"/>
        </w:rPr>
        <w:t>000</w:t>
      </w:r>
    </w:p>
    <w:p w:rsidR="00C165EE" w:rsidRDefault="00C165EE" w:rsidP="005A6296">
      <w:pPr>
        <w:pStyle w:val="Formletterhead"/>
        <w:tabs>
          <w:tab w:val="clear" w:pos="5130"/>
          <w:tab w:val="clear" w:pos="7290"/>
          <w:tab w:val="left" w:pos="4500"/>
          <w:tab w:val="left" w:pos="7200"/>
        </w:tabs>
        <w:ind w:left="-720" w:right="-1051"/>
        <w:rPr>
          <w:sz w:val="16"/>
        </w:rPr>
      </w:pPr>
      <w:bookmarkStart w:id="4" w:name="NewLName"/>
      <w:r>
        <w:rPr>
          <w:sz w:val="14"/>
        </w:rPr>
        <w:t>INTERNATIONAL BANK FOR RECONSTRUCTION AND DEVELOPMENT</w:t>
      </w:r>
      <w:bookmarkEnd w:id="4"/>
      <w:r>
        <w:rPr>
          <w:sz w:val="16"/>
        </w:rPr>
        <w:tab/>
      </w:r>
      <w:bookmarkStart w:id="5" w:name="NewCity"/>
      <w:r>
        <w:rPr>
          <w:sz w:val="16"/>
        </w:rPr>
        <w:t>Washington, D.C.  20433</w:t>
      </w:r>
      <w:bookmarkEnd w:id="5"/>
      <w:r>
        <w:rPr>
          <w:sz w:val="16"/>
        </w:rPr>
        <w:tab/>
      </w:r>
      <w:bookmarkStart w:id="6" w:name="NewCable"/>
      <w:r>
        <w:rPr>
          <w:sz w:val="16"/>
        </w:rPr>
        <w:t>Cable Address:  INTBAFRAD</w:t>
      </w:r>
      <w:bookmarkEnd w:id="6"/>
    </w:p>
    <w:p w:rsidR="00C165EE" w:rsidRDefault="00C165EE" w:rsidP="005A6296">
      <w:pPr>
        <w:pStyle w:val="Formletterhead"/>
        <w:tabs>
          <w:tab w:val="clear" w:pos="5130"/>
          <w:tab w:val="clear" w:pos="7290"/>
          <w:tab w:val="left" w:pos="4500"/>
          <w:tab w:val="left" w:pos="7200"/>
        </w:tabs>
        <w:ind w:left="-720" w:right="-1051"/>
        <w:rPr>
          <w:sz w:val="16"/>
        </w:rPr>
      </w:pPr>
      <w:bookmarkStart w:id="7" w:name="NewLName2"/>
      <w:r>
        <w:rPr>
          <w:sz w:val="14"/>
        </w:rPr>
        <w:t>INTERNATIONAL DEVELOPMENT ASSOCIATION</w:t>
      </w:r>
      <w:bookmarkEnd w:id="7"/>
      <w:r>
        <w:tab/>
      </w:r>
      <w:bookmarkStart w:id="8" w:name="NewCountry"/>
      <w:r>
        <w:rPr>
          <w:sz w:val="16"/>
        </w:rPr>
        <w:t>U.S.A.</w:t>
      </w:r>
      <w:bookmarkEnd w:id="8"/>
      <w:r>
        <w:rPr>
          <w:sz w:val="16"/>
        </w:rPr>
        <w:tab/>
      </w:r>
      <w:bookmarkStart w:id="9" w:name="NewCable2"/>
      <w:r>
        <w:rPr>
          <w:sz w:val="16"/>
        </w:rPr>
        <w:t>Cable Address:  INDEVAS</w:t>
      </w:r>
    </w:p>
    <w:bookmarkEnd w:id="9"/>
    <w:p w:rsidR="00E17438" w:rsidRDefault="00E17438" w:rsidP="00E17438">
      <w:pPr>
        <w:pStyle w:val="Formletterhead"/>
        <w:tabs>
          <w:tab w:val="clear" w:pos="5130"/>
          <w:tab w:val="clear" w:pos="7290"/>
        </w:tabs>
        <w:ind w:left="0" w:right="-1051"/>
        <w:jc w:val="center"/>
        <w:rPr>
          <w:rFonts w:ascii="Times New Roman" w:hAnsi="Times New Roman"/>
          <w:b/>
          <w:sz w:val="24"/>
          <w:szCs w:val="24"/>
        </w:rPr>
      </w:pPr>
    </w:p>
    <w:p w:rsidR="00486C75" w:rsidRPr="00B76453" w:rsidRDefault="00B76453" w:rsidP="00D26B68">
      <w:pPr>
        <w:pStyle w:val="a3"/>
        <w:tabs>
          <w:tab w:val="clear" w:pos="4320"/>
          <w:tab w:val="clear" w:pos="8640"/>
        </w:tabs>
        <w:jc w:val="right"/>
        <w:rPr>
          <w:sz w:val="22"/>
          <w:szCs w:val="22"/>
        </w:rPr>
      </w:pPr>
      <w:r w:rsidRPr="00B76453">
        <w:rPr>
          <w:sz w:val="22"/>
          <w:szCs w:val="22"/>
        </w:rPr>
        <w:t>July 9</w:t>
      </w:r>
      <w:r w:rsidR="00307137" w:rsidRPr="00B76453">
        <w:rPr>
          <w:sz w:val="22"/>
          <w:szCs w:val="22"/>
        </w:rPr>
        <w:t>, 2014</w:t>
      </w:r>
    </w:p>
    <w:p w:rsidR="00486C75" w:rsidRPr="00B76453" w:rsidRDefault="00486C75" w:rsidP="00486C75">
      <w:pPr>
        <w:rPr>
          <w:sz w:val="22"/>
          <w:szCs w:val="22"/>
        </w:rPr>
      </w:pPr>
    </w:p>
    <w:p w:rsidR="00381230" w:rsidRPr="00B76453" w:rsidRDefault="00381230" w:rsidP="00486C75">
      <w:pPr>
        <w:rPr>
          <w:sz w:val="22"/>
          <w:szCs w:val="22"/>
        </w:rPr>
      </w:pPr>
    </w:p>
    <w:p w:rsidR="000B634F" w:rsidRPr="00B76453" w:rsidRDefault="000B634F" w:rsidP="000B634F">
      <w:pPr>
        <w:rPr>
          <w:sz w:val="22"/>
          <w:szCs w:val="22"/>
        </w:rPr>
      </w:pPr>
      <w:r w:rsidRPr="00B76453">
        <w:rPr>
          <w:sz w:val="22"/>
          <w:szCs w:val="22"/>
        </w:rPr>
        <w:t xml:space="preserve">H.E. </w:t>
      </w:r>
      <w:r w:rsidR="004F30D3" w:rsidRPr="00B76453">
        <w:rPr>
          <w:sz w:val="22"/>
          <w:szCs w:val="22"/>
        </w:rPr>
        <w:t>Oleksandr Shlapak</w:t>
      </w:r>
    </w:p>
    <w:p w:rsidR="000B634F" w:rsidRPr="00B76453" w:rsidRDefault="000B634F" w:rsidP="000B634F">
      <w:pPr>
        <w:rPr>
          <w:sz w:val="22"/>
          <w:szCs w:val="22"/>
        </w:rPr>
      </w:pPr>
      <w:r w:rsidRPr="00B76453">
        <w:rPr>
          <w:sz w:val="22"/>
          <w:szCs w:val="22"/>
        </w:rPr>
        <w:t>Minister of Finance</w:t>
      </w:r>
    </w:p>
    <w:p w:rsidR="004F30D3" w:rsidRPr="00B76453" w:rsidRDefault="004F30D3" w:rsidP="004F30D3">
      <w:pPr>
        <w:pStyle w:val="a3"/>
        <w:rPr>
          <w:sz w:val="22"/>
          <w:szCs w:val="22"/>
        </w:rPr>
      </w:pPr>
      <w:r w:rsidRPr="00B76453">
        <w:rPr>
          <w:sz w:val="22"/>
          <w:szCs w:val="22"/>
        </w:rPr>
        <w:t xml:space="preserve">Ministry of Finance of Ukraine </w:t>
      </w:r>
    </w:p>
    <w:p w:rsidR="004F30D3" w:rsidRPr="00B76453" w:rsidRDefault="004F30D3" w:rsidP="004F30D3">
      <w:pPr>
        <w:pStyle w:val="a3"/>
        <w:rPr>
          <w:sz w:val="22"/>
          <w:szCs w:val="22"/>
        </w:rPr>
      </w:pPr>
      <w:r w:rsidRPr="00B76453">
        <w:rPr>
          <w:sz w:val="22"/>
          <w:szCs w:val="22"/>
        </w:rPr>
        <w:t>12/2 M. Grushevskoho St.</w:t>
      </w:r>
    </w:p>
    <w:p w:rsidR="00BF028A" w:rsidRDefault="00BF028A" w:rsidP="004F30D3">
      <w:pPr>
        <w:pStyle w:val="a3"/>
        <w:rPr>
          <w:sz w:val="22"/>
          <w:szCs w:val="22"/>
        </w:rPr>
      </w:pPr>
      <w:r>
        <w:rPr>
          <w:sz w:val="22"/>
          <w:szCs w:val="22"/>
        </w:rPr>
        <w:t>Kyiv 01008</w:t>
      </w:r>
    </w:p>
    <w:p w:rsidR="00736D87" w:rsidRPr="00B76453" w:rsidRDefault="004F30D3" w:rsidP="004F30D3">
      <w:pPr>
        <w:pStyle w:val="a3"/>
        <w:rPr>
          <w:sz w:val="22"/>
          <w:szCs w:val="22"/>
        </w:rPr>
      </w:pPr>
      <w:r w:rsidRPr="00B76453">
        <w:rPr>
          <w:sz w:val="22"/>
          <w:szCs w:val="22"/>
        </w:rPr>
        <w:t>Ukraine</w:t>
      </w:r>
    </w:p>
    <w:p w:rsidR="004F30D3" w:rsidRPr="00B76453" w:rsidRDefault="004F30D3" w:rsidP="00486C75">
      <w:pPr>
        <w:rPr>
          <w:sz w:val="22"/>
          <w:szCs w:val="22"/>
        </w:rPr>
      </w:pPr>
    </w:p>
    <w:p w:rsidR="00736D87" w:rsidRPr="00B76453" w:rsidRDefault="00736D87" w:rsidP="00486C75">
      <w:pPr>
        <w:rPr>
          <w:sz w:val="22"/>
          <w:szCs w:val="22"/>
        </w:rPr>
      </w:pPr>
      <w:r w:rsidRPr="00B76453">
        <w:rPr>
          <w:sz w:val="22"/>
          <w:szCs w:val="22"/>
        </w:rPr>
        <w:t>Excellency:</w:t>
      </w:r>
    </w:p>
    <w:p w:rsidR="00736D87" w:rsidRPr="00B76453" w:rsidRDefault="00736D87" w:rsidP="00486C75">
      <w:pPr>
        <w:rPr>
          <w:sz w:val="22"/>
          <w:szCs w:val="22"/>
        </w:rPr>
      </w:pPr>
    </w:p>
    <w:p w:rsidR="00307137" w:rsidRPr="00B76453" w:rsidRDefault="00736D87" w:rsidP="00E17438">
      <w:pPr>
        <w:pStyle w:val="30"/>
        <w:rPr>
          <w:sz w:val="22"/>
          <w:szCs w:val="22"/>
        </w:rPr>
      </w:pPr>
      <w:r w:rsidRPr="00B76453">
        <w:rPr>
          <w:sz w:val="22"/>
          <w:szCs w:val="22"/>
        </w:rPr>
        <w:t xml:space="preserve">Re: IBRD Loan </w:t>
      </w:r>
      <w:r w:rsidR="00B76453" w:rsidRPr="00B76453">
        <w:rPr>
          <w:sz w:val="22"/>
          <w:szCs w:val="22"/>
        </w:rPr>
        <w:t xml:space="preserve">Number </w:t>
      </w:r>
      <w:r w:rsidR="00307137" w:rsidRPr="00B76453">
        <w:rPr>
          <w:sz w:val="22"/>
          <w:szCs w:val="22"/>
        </w:rPr>
        <w:t>8404-UA</w:t>
      </w:r>
      <w:r w:rsidR="00307137" w:rsidRPr="00B76453">
        <w:rPr>
          <w:b w:val="0"/>
          <w:sz w:val="22"/>
          <w:szCs w:val="22"/>
        </w:rPr>
        <w:t xml:space="preserve"> </w:t>
      </w:r>
      <w:r w:rsidRPr="00B76453">
        <w:rPr>
          <w:sz w:val="22"/>
          <w:szCs w:val="22"/>
        </w:rPr>
        <w:t>(</w:t>
      </w:r>
      <w:r w:rsidR="000B634F" w:rsidRPr="00B76453">
        <w:rPr>
          <w:sz w:val="22"/>
          <w:szCs w:val="22"/>
        </w:rPr>
        <w:t>Social Safety Net</w:t>
      </w:r>
      <w:r w:rsidR="0013074F" w:rsidRPr="00B76453">
        <w:rPr>
          <w:sz w:val="22"/>
          <w:szCs w:val="22"/>
        </w:rPr>
        <w:t>s</w:t>
      </w:r>
      <w:r w:rsidR="000B634F" w:rsidRPr="00B76453">
        <w:rPr>
          <w:sz w:val="22"/>
          <w:szCs w:val="22"/>
        </w:rPr>
        <w:t xml:space="preserve"> Modernization</w:t>
      </w:r>
      <w:r w:rsidR="00307137" w:rsidRPr="00B76453">
        <w:rPr>
          <w:sz w:val="22"/>
          <w:szCs w:val="22"/>
        </w:rPr>
        <w:t xml:space="preserve"> Project)</w:t>
      </w:r>
    </w:p>
    <w:p w:rsidR="00736D87" w:rsidRPr="00B76453" w:rsidRDefault="00736D87" w:rsidP="00E17438">
      <w:pPr>
        <w:pStyle w:val="30"/>
        <w:rPr>
          <w:sz w:val="22"/>
          <w:szCs w:val="22"/>
        </w:rPr>
      </w:pPr>
      <w:r w:rsidRPr="00B76453">
        <w:rPr>
          <w:sz w:val="22"/>
          <w:szCs w:val="22"/>
        </w:rPr>
        <w:t>Additional Instructions:  Disbursement</w:t>
      </w:r>
    </w:p>
    <w:p w:rsidR="00736D87" w:rsidRPr="00B76453" w:rsidRDefault="00736D87" w:rsidP="00486C75">
      <w:pPr>
        <w:rPr>
          <w:sz w:val="22"/>
          <w:szCs w:val="22"/>
        </w:rPr>
      </w:pPr>
    </w:p>
    <w:p w:rsidR="00736D87" w:rsidRPr="00B76453" w:rsidRDefault="00736D87" w:rsidP="00486C75">
      <w:pPr>
        <w:ind w:firstLine="720"/>
        <w:rPr>
          <w:sz w:val="22"/>
          <w:szCs w:val="22"/>
        </w:rPr>
      </w:pPr>
      <w:r w:rsidRPr="00B76453">
        <w:rPr>
          <w:sz w:val="22"/>
          <w:szCs w:val="22"/>
        </w:rPr>
        <w:t xml:space="preserve">I refer to the Loan Agreement between </w:t>
      </w:r>
      <w:r w:rsidR="00010AB7" w:rsidRPr="00B76453">
        <w:rPr>
          <w:sz w:val="22"/>
          <w:szCs w:val="22"/>
        </w:rPr>
        <w:t>the International Bank for Reconstruction and Development</w:t>
      </w:r>
      <w:r w:rsidRPr="00B76453">
        <w:rPr>
          <w:sz w:val="22"/>
          <w:szCs w:val="22"/>
        </w:rPr>
        <w:t xml:space="preserve"> (the “Bank”)</w:t>
      </w:r>
      <w:r w:rsidR="00010AB7" w:rsidRPr="00B76453">
        <w:rPr>
          <w:sz w:val="22"/>
          <w:szCs w:val="22"/>
        </w:rPr>
        <w:t xml:space="preserve"> and </w:t>
      </w:r>
      <w:r w:rsidR="000B634F" w:rsidRPr="00B76453">
        <w:rPr>
          <w:sz w:val="22"/>
          <w:szCs w:val="22"/>
        </w:rPr>
        <w:t>Ukraine</w:t>
      </w:r>
      <w:r w:rsidRPr="00B76453">
        <w:rPr>
          <w:sz w:val="22"/>
          <w:szCs w:val="22"/>
        </w:rPr>
        <w:t xml:space="preserve"> (the “</w:t>
      </w:r>
      <w:r w:rsidR="00FB139D" w:rsidRPr="00B76453">
        <w:rPr>
          <w:sz w:val="22"/>
          <w:szCs w:val="22"/>
        </w:rPr>
        <w:t>Borrower</w:t>
      </w:r>
      <w:r w:rsidRPr="00B76453">
        <w:rPr>
          <w:sz w:val="22"/>
          <w:szCs w:val="22"/>
        </w:rPr>
        <w:t>”) for the above-r</w:t>
      </w:r>
      <w:r w:rsidR="00B76453" w:rsidRPr="00B76453">
        <w:rPr>
          <w:sz w:val="22"/>
          <w:szCs w:val="22"/>
        </w:rPr>
        <w:t>eferenced project, dated July 9, 2014</w:t>
      </w:r>
      <w:r w:rsidRPr="00B76453">
        <w:rPr>
          <w:sz w:val="22"/>
          <w:szCs w:val="22"/>
        </w:rPr>
        <w:t xml:space="preserve">. The Agreement provides that the Bank may issue additional instructions regarding the withdrawal of the proceeds of Loan </w:t>
      </w:r>
      <w:r w:rsidR="00307137" w:rsidRPr="00B76453">
        <w:rPr>
          <w:sz w:val="22"/>
          <w:szCs w:val="22"/>
        </w:rPr>
        <w:t>8404-UA</w:t>
      </w:r>
      <w:r w:rsidRPr="00B76453">
        <w:rPr>
          <w:sz w:val="22"/>
          <w:szCs w:val="22"/>
        </w:rPr>
        <w:t xml:space="preserve"> (“Loan”).  This letter (“Disbursement Letter”), as revised from time to time, constitutes the additional instructions.</w:t>
      </w:r>
    </w:p>
    <w:p w:rsidR="00736D87" w:rsidRPr="00B76453" w:rsidRDefault="00736D87" w:rsidP="00486C75">
      <w:pPr>
        <w:rPr>
          <w:sz w:val="22"/>
          <w:szCs w:val="22"/>
        </w:rPr>
      </w:pPr>
    </w:p>
    <w:p w:rsidR="00736D87" w:rsidRPr="00B76453" w:rsidRDefault="00736D87" w:rsidP="00381230">
      <w:pPr>
        <w:ind w:firstLine="720"/>
        <w:rPr>
          <w:sz w:val="22"/>
          <w:szCs w:val="22"/>
        </w:rPr>
      </w:pPr>
      <w:r w:rsidRPr="00B76453">
        <w:rPr>
          <w:sz w:val="22"/>
          <w:szCs w:val="22"/>
        </w:rPr>
        <w:t xml:space="preserve">The attached </w:t>
      </w:r>
      <w:r w:rsidRPr="00B76453">
        <w:rPr>
          <w:i/>
          <w:sz w:val="22"/>
          <w:szCs w:val="22"/>
        </w:rPr>
        <w:t>World Bank Disbursement Guidelines for Projects</w:t>
      </w:r>
      <w:r w:rsidRPr="00B76453">
        <w:rPr>
          <w:sz w:val="22"/>
          <w:szCs w:val="22"/>
        </w:rPr>
        <w:t xml:space="preserve">, dated </w:t>
      </w:r>
      <w:r w:rsidR="00381230" w:rsidRPr="00B76453">
        <w:rPr>
          <w:sz w:val="22"/>
          <w:szCs w:val="22"/>
        </w:rPr>
        <w:t>May 1</w:t>
      </w:r>
      <w:r w:rsidRPr="00B76453">
        <w:rPr>
          <w:sz w:val="22"/>
          <w:szCs w:val="22"/>
        </w:rPr>
        <w:t>, 200</w:t>
      </w:r>
      <w:r w:rsidR="00381230" w:rsidRPr="00B76453">
        <w:rPr>
          <w:sz w:val="22"/>
          <w:szCs w:val="22"/>
        </w:rPr>
        <w:t>6</w:t>
      </w:r>
      <w:r w:rsidRPr="00B76453">
        <w:rPr>
          <w:sz w:val="22"/>
          <w:szCs w:val="22"/>
        </w:rPr>
        <w:t xml:space="preserve">, (“Disbursement Guidelines”) (Attachment 1), are an integral part of the Disbursement Letter.  The manner in which the provisions in the Disbursement Guidelines apply to the Loan is specified below.  Sections and subsections in parentheses below refer to the relevant sections and subsections in the Disbursement Guidelines and, unless otherwise defined in this letter, the capitalized terms used have the meanings ascribed to them in the Disbursement Guidelines. </w:t>
      </w:r>
    </w:p>
    <w:p w:rsidR="00736D87" w:rsidRPr="00B76453" w:rsidRDefault="00736D87" w:rsidP="00381230">
      <w:pPr>
        <w:pStyle w:val="a6"/>
        <w:spacing w:line="240" w:lineRule="auto"/>
        <w:rPr>
          <w:color w:val="auto"/>
          <w:sz w:val="22"/>
          <w:szCs w:val="22"/>
        </w:rPr>
      </w:pPr>
    </w:p>
    <w:p w:rsidR="00736D87" w:rsidRPr="00B76453" w:rsidRDefault="00736D87" w:rsidP="00381230">
      <w:pPr>
        <w:pStyle w:val="a6"/>
        <w:spacing w:line="240" w:lineRule="auto"/>
        <w:rPr>
          <w:bCs w:val="0"/>
          <w:color w:val="auto"/>
          <w:sz w:val="22"/>
          <w:szCs w:val="22"/>
        </w:rPr>
      </w:pPr>
      <w:r w:rsidRPr="00B76453">
        <w:rPr>
          <w:bCs w:val="0"/>
          <w:color w:val="auto"/>
          <w:sz w:val="22"/>
          <w:szCs w:val="22"/>
        </w:rPr>
        <w:t>I.  Disbursement Arrangements</w:t>
      </w:r>
    </w:p>
    <w:p w:rsidR="00381230" w:rsidRPr="00B76453" w:rsidRDefault="00381230" w:rsidP="00381230">
      <w:pPr>
        <w:pStyle w:val="a6"/>
        <w:spacing w:line="240" w:lineRule="auto"/>
        <w:rPr>
          <w:color w:val="auto"/>
          <w:sz w:val="22"/>
          <w:szCs w:val="22"/>
        </w:rPr>
      </w:pPr>
    </w:p>
    <w:p w:rsidR="00736D87" w:rsidRPr="00B76453" w:rsidRDefault="00736D87" w:rsidP="00486C75">
      <w:pPr>
        <w:pStyle w:val="a3"/>
        <w:tabs>
          <w:tab w:val="clear" w:pos="4320"/>
          <w:tab w:val="clear" w:pos="8640"/>
          <w:tab w:val="left" w:pos="540"/>
        </w:tabs>
        <w:rPr>
          <w:sz w:val="22"/>
          <w:szCs w:val="22"/>
        </w:rPr>
      </w:pPr>
      <w:r w:rsidRPr="00B76453">
        <w:rPr>
          <w:b/>
          <w:i/>
          <w:sz w:val="22"/>
          <w:szCs w:val="22"/>
        </w:rPr>
        <w:t>(i)</w:t>
      </w:r>
      <w:r w:rsidRPr="00B76453">
        <w:rPr>
          <w:sz w:val="22"/>
          <w:szCs w:val="22"/>
        </w:rPr>
        <w:t xml:space="preserve"> </w:t>
      </w:r>
      <w:r w:rsidRPr="00B76453">
        <w:rPr>
          <w:b/>
          <w:bCs/>
          <w:i/>
          <w:sz w:val="22"/>
          <w:szCs w:val="22"/>
        </w:rPr>
        <w:t>Disbursement Methods (section 2)</w:t>
      </w:r>
      <w:r w:rsidRPr="00B76453">
        <w:rPr>
          <w:b/>
          <w:bCs/>
          <w:sz w:val="22"/>
          <w:szCs w:val="22"/>
        </w:rPr>
        <w:t xml:space="preserve">.  </w:t>
      </w:r>
      <w:r w:rsidRPr="00B76453">
        <w:rPr>
          <w:bCs/>
          <w:sz w:val="22"/>
          <w:szCs w:val="22"/>
        </w:rPr>
        <w:t>The following Disbursement Methods may be used under the Loan:</w:t>
      </w:r>
    </w:p>
    <w:p w:rsidR="00736D87" w:rsidRPr="00B76453" w:rsidRDefault="00736D87" w:rsidP="00125FF6">
      <w:pPr>
        <w:pStyle w:val="a3"/>
        <w:numPr>
          <w:ilvl w:val="0"/>
          <w:numId w:val="3"/>
        </w:numPr>
        <w:tabs>
          <w:tab w:val="clear" w:pos="4320"/>
          <w:tab w:val="clear" w:pos="8640"/>
          <w:tab w:val="left" w:pos="540"/>
        </w:tabs>
        <w:spacing w:before="120"/>
        <w:rPr>
          <w:iCs/>
          <w:sz w:val="22"/>
          <w:szCs w:val="22"/>
        </w:rPr>
      </w:pPr>
      <w:r w:rsidRPr="00B76453">
        <w:rPr>
          <w:iCs/>
          <w:sz w:val="22"/>
          <w:szCs w:val="22"/>
        </w:rPr>
        <w:t>Reimbursement</w:t>
      </w:r>
      <w:r w:rsidR="002B4981" w:rsidRPr="00B76453">
        <w:rPr>
          <w:iCs/>
          <w:sz w:val="22"/>
          <w:szCs w:val="22"/>
        </w:rPr>
        <w:t xml:space="preserve"> </w:t>
      </w:r>
    </w:p>
    <w:p w:rsidR="00736D87" w:rsidRPr="00B76453" w:rsidRDefault="00736D87" w:rsidP="00486C75">
      <w:pPr>
        <w:pStyle w:val="a3"/>
        <w:numPr>
          <w:ilvl w:val="0"/>
          <w:numId w:val="3"/>
        </w:numPr>
        <w:tabs>
          <w:tab w:val="clear" w:pos="4320"/>
          <w:tab w:val="clear" w:pos="8640"/>
          <w:tab w:val="left" w:pos="540"/>
        </w:tabs>
        <w:rPr>
          <w:iCs/>
          <w:sz w:val="22"/>
          <w:szCs w:val="22"/>
        </w:rPr>
      </w:pPr>
      <w:r w:rsidRPr="00B76453">
        <w:rPr>
          <w:iCs/>
          <w:sz w:val="22"/>
          <w:szCs w:val="22"/>
        </w:rPr>
        <w:t>Advance</w:t>
      </w:r>
    </w:p>
    <w:p w:rsidR="00736D87" w:rsidRPr="00B76453" w:rsidRDefault="00736D87" w:rsidP="00486C75">
      <w:pPr>
        <w:pStyle w:val="a3"/>
        <w:numPr>
          <w:ilvl w:val="0"/>
          <w:numId w:val="3"/>
        </w:numPr>
        <w:tabs>
          <w:tab w:val="clear" w:pos="4320"/>
          <w:tab w:val="clear" w:pos="8640"/>
          <w:tab w:val="left" w:pos="540"/>
        </w:tabs>
        <w:rPr>
          <w:iCs/>
          <w:sz w:val="22"/>
          <w:szCs w:val="22"/>
        </w:rPr>
      </w:pPr>
      <w:r w:rsidRPr="00B76453">
        <w:rPr>
          <w:iCs/>
          <w:sz w:val="22"/>
          <w:szCs w:val="22"/>
        </w:rPr>
        <w:t>Direct Payment</w:t>
      </w:r>
    </w:p>
    <w:p w:rsidR="00736D87" w:rsidRPr="00B76453" w:rsidRDefault="00736D87" w:rsidP="00486C75">
      <w:pPr>
        <w:pStyle w:val="a3"/>
        <w:numPr>
          <w:ilvl w:val="0"/>
          <w:numId w:val="3"/>
        </w:numPr>
        <w:tabs>
          <w:tab w:val="clear" w:pos="4320"/>
          <w:tab w:val="clear" w:pos="8640"/>
          <w:tab w:val="left" w:pos="540"/>
        </w:tabs>
        <w:rPr>
          <w:sz w:val="22"/>
          <w:szCs w:val="22"/>
        </w:rPr>
      </w:pPr>
      <w:r w:rsidRPr="00B76453">
        <w:rPr>
          <w:iCs/>
          <w:sz w:val="22"/>
          <w:szCs w:val="22"/>
        </w:rPr>
        <w:t>Special</w:t>
      </w:r>
      <w:r w:rsidRPr="00B76453">
        <w:rPr>
          <w:sz w:val="22"/>
          <w:szCs w:val="22"/>
        </w:rPr>
        <w:t xml:space="preserve"> Commitment</w:t>
      </w:r>
    </w:p>
    <w:p w:rsidR="00736D87" w:rsidRPr="00B76453" w:rsidRDefault="00736D87" w:rsidP="00486C75">
      <w:pPr>
        <w:pStyle w:val="a3"/>
        <w:tabs>
          <w:tab w:val="clear" w:pos="4320"/>
          <w:tab w:val="clear" w:pos="8640"/>
          <w:tab w:val="left" w:pos="540"/>
        </w:tabs>
        <w:ind w:left="180"/>
        <w:rPr>
          <w:sz w:val="22"/>
          <w:szCs w:val="22"/>
        </w:rPr>
      </w:pPr>
    </w:p>
    <w:p w:rsidR="00AB3C90" w:rsidRPr="00B76453" w:rsidRDefault="00AB3C90" w:rsidP="00AB3C90">
      <w:pPr>
        <w:tabs>
          <w:tab w:val="left" w:pos="540"/>
        </w:tabs>
        <w:jc w:val="both"/>
        <w:rPr>
          <w:sz w:val="22"/>
          <w:szCs w:val="22"/>
        </w:rPr>
      </w:pPr>
      <w:r w:rsidRPr="00B76453">
        <w:rPr>
          <w:sz w:val="22"/>
          <w:szCs w:val="22"/>
        </w:rPr>
        <w:t xml:space="preserve">Reimbursement, Advance, Direct Payment and Special Commitment disbursement methods shall be allowed for Category 2. For Category 1 only Reimbursement method shall be allowed. </w:t>
      </w:r>
    </w:p>
    <w:p w:rsidR="00AB3C90" w:rsidRPr="00B76453" w:rsidRDefault="00AB3C90" w:rsidP="00486C75">
      <w:pPr>
        <w:pStyle w:val="a3"/>
        <w:tabs>
          <w:tab w:val="clear" w:pos="4320"/>
          <w:tab w:val="clear" w:pos="8640"/>
          <w:tab w:val="left" w:pos="540"/>
        </w:tabs>
        <w:ind w:left="180"/>
        <w:rPr>
          <w:sz w:val="22"/>
          <w:szCs w:val="22"/>
        </w:rPr>
      </w:pPr>
    </w:p>
    <w:p w:rsidR="00736D87" w:rsidRPr="00B76453" w:rsidRDefault="00736D87" w:rsidP="00486C75">
      <w:pPr>
        <w:pStyle w:val="a3"/>
        <w:tabs>
          <w:tab w:val="clear" w:pos="4320"/>
          <w:tab w:val="clear" w:pos="8640"/>
        </w:tabs>
        <w:rPr>
          <w:sz w:val="22"/>
          <w:szCs w:val="22"/>
        </w:rPr>
      </w:pPr>
      <w:r w:rsidRPr="00B76453">
        <w:rPr>
          <w:b/>
          <w:i/>
          <w:sz w:val="22"/>
          <w:szCs w:val="22"/>
        </w:rPr>
        <w:t>(ii) Disbursement Deadline Date</w:t>
      </w:r>
      <w:r w:rsidRPr="00B76453">
        <w:rPr>
          <w:b/>
          <w:bCs/>
          <w:i/>
          <w:sz w:val="22"/>
          <w:szCs w:val="22"/>
        </w:rPr>
        <w:t xml:space="preserve"> (subsection 3.</w:t>
      </w:r>
      <w:r w:rsidR="00381230" w:rsidRPr="00B76453">
        <w:rPr>
          <w:b/>
          <w:bCs/>
          <w:i/>
          <w:sz w:val="22"/>
          <w:szCs w:val="22"/>
        </w:rPr>
        <w:t>7</w:t>
      </w:r>
      <w:r w:rsidRPr="00B76453">
        <w:rPr>
          <w:b/>
          <w:bCs/>
          <w:i/>
          <w:sz w:val="22"/>
          <w:szCs w:val="22"/>
        </w:rPr>
        <w:t>)</w:t>
      </w:r>
      <w:r w:rsidRPr="00B76453">
        <w:rPr>
          <w:b/>
          <w:bCs/>
          <w:sz w:val="22"/>
          <w:szCs w:val="22"/>
        </w:rPr>
        <w:t xml:space="preserve">.  </w:t>
      </w:r>
      <w:r w:rsidRPr="00B76453">
        <w:rPr>
          <w:sz w:val="22"/>
          <w:szCs w:val="22"/>
        </w:rPr>
        <w:t>The Disbursement Deadline Date is 4 months after the Closing Date specified in the Loan Agreement. Any changes to this date will be notified by the Bank.</w:t>
      </w:r>
      <w:r w:rsidRPr="00B76453">
        <w:rPr>
          <w:sz w:val="22"/>
          <w:szCs w:val="22"/>
        </w:rPr>
        <w:br/>
      </w:r>
    </w:p>
    <w:p w:rsidR="00736D87" w:rsidRPr="00B76453" w:rsidRDefault="00736D87" w:rsidP="00486C75">
      <w:pPr>
        <w:rPr>
          <w:bCs/>
          <w:sz w:val="22"/>
          <w:szCs w:val="22"/>
        </w:rPr>
      </w:pPr>
      <w:r w:rsidRPr="00B76453">
        <w:rPr>
          <w:b/>
          <w:i/>
          <w:sz w:val="22"/>
          <w:szCs w:val="22"/>
        </w:rPr>
        <w:t>(iii)</w:t>
      </w:r>
      <w:r w:rsidRPr="00B76453">
        <w:rPr>
          <w:b/>
          <w:sz w:val="22"/>
          <w:szCs w:val="22"/>
        </w:rPr>
        <w:t xml:space="preserve"> </w:t>
      </w:r>
      <w:r w:rsidRPr="00B76453">
        <w:rPr>
          <w:b/>
          <w:i/>
          <w:sz w:val="22"/>
          <w:szCs w:val="22"/>
        </w:rPr>
        <w:t>Disbursement Conditions (subsection 3.</w:t>
      </w:r>
      <w:r w:rsidR="005E136C" w:rsidRPr="00B76453">
        <w:rPr>
          <w:b/>
          <w:i/>
          <w:sz w:val="22"/>
          <w:szCs w:val="22"/>
        </w:rPr>
        <w:t>8</w:t>
      </w:r>
      <w:r w:rsidRPr="00B76453">
        <w:rPr>
          <w:b/>
          <w:i/>
          <w:sz w:val="22"/>
          <w:szCs w:val="22"/>
        </w:rPr>
        <w:t>).</w:t>
      </w:r>
      <w:r w:rsidRPr="00B76453">
        <w:rPr>
          <w:b/>
          <w:sz w:val="22"/>
          <w:szCs w:val="22"/>
        </w:rPr>
        <w:t xml:space="preserve">  </w:t>
      </w:r>
      <w:r w:rsidRPr="00B76453">
        <w:rPr>
          <w:sz w:val="22"/>
          <w:szCs w:val="22"/>
        </w:rPr>
        <w:t>Please refer to the Disbursement Condition(s) in the Loan Agreement.</w:t>
      </w:r>
    </w:p>
    <w:p w:rsidR="00736D87" w:rsidRPr="00B76453" w:rsidRDefault="00736D87" w:rsidP="00486C75">
      <w:pPr>
        <w:rPr>
          <w:bCs/>
          <w:sz w:val="22"/>
          <w:szCs w:val="22"/>
        </w:rPr>
      </w:pPr>
    </w:p>
    <w:p w:rsidR="00BF028A" w:rsidRDefault="00BF028A">
      <w:pPr>
        <w:rPr>
          <w:b/>
          <w:sz w:val="22"/>
          <w:szCs w:val="22"/>
        </w:rPr>
      </w:pPr>
      <w:r>
        <w:rPr>
          <w:b/>
          <w:sz w:val="22"/>
          <w:szCs w:val="22"/>
        </w:rPr>
        <w:br w:type="page"/>
      </w:r>
    </w:p>
    <w:p w:rsidR="00736D87" w:rsidRPr="00B76453" w:rsidRDefault="00736D87" w:rsidP="00486C75">
      <w:pPr>
        <w:pStyle w:val="a3"/>
        <w:tabs>
          <w:tab w:val="clear" w:pos="4320"/>
          <w:tab w:val="clear" w:pos="8640"/>
          <w:tab w:val="left" w:pos="900"/>
        </w:tabs>
        <w:rPr>
          <w:b/>
          <w:sz w:val="22"/>
          <w:szCs w:val="22"/>
        </w:rPr>
      </w:pPr>
      <w:r w:rsidRPr="00B76453">
        <w:rPr>
          <w:b/>
          <w:sz w:val="22"/>
          <w:szCs w:val="22"/>
        </w:rPr>
        <w:lastRenderedPageBreak/>
        <w:t>II. Withdrawal of Loan Proceeds</w:t>
      </w:r>
    </w:p>
    <w:p w:rsidR="00010AB7" w:rsidRPr="00B76453" w:rsidRDefault="00010AB7" w:rsidP="00010AB7">
      <w:pPr>
        <w:tabs>
          <w:tab w:val="left" w:pos="547"/>
        </w:tabs>
        <w:ind w:left="360"/>
        <w:rPr>
          <w:sz w:val="22"/>
          <w:szCs w:val="22"/>
        </w:rPr>
      </w:pPr>
    </w:p>
    <w:p w:rsidR="00010AB7" w:rsidRPr="00B76453" w:rsidRDefault="00010AB7" w:rsidP="00010AB7">
      <w:pPr>
        <w:tabs>
          <w:tab w:val="left" w:pos="547"/>
        </w:tabs>
        <w:rPr>
          <w:bCs/>
          <w:iCs/>
          <w:sz w:val="22"/>
          <w:szCs w:val="22"/>
        </w:rPr>
      </w:pPr>
      <w:r w:rsidRPr="00B76453">
        <w:rPr>
          <w:b/>
          <w:i/>
          <w:sz w:val="22"/>
          <w:szCs w:val="22"/>
        </w:rPr>
        <w:t>(i)</w:t>
      </w:r>
      <w:r w:rsidRPr="00B76453">
        <w:rPr>
          <w:sz w:val="22"/>
          <w:szCs w:val="22"/>
        </w:rPr>
        <w:t xml:space="preserve"> </w:t>
      </w:r>
      <w:r w:rsidR="00736D87" w:rsidRPr="00B76453">
        <w:rPr>
          <w:b/>
          <w:i/>
          <w:sz w:val="22"/>
          <w:szCs w:val="22"/>
        </w:rPr>
        <w:t>Authorized Signatures (subsection 3.1)</w:t>
      </w:r>
      <w:r w:rsidR="00736D87" w:rsidRPr="00B76453">
        <w:rPr>
          <w:bCs/>
          <w:iCs/>
          <w:sz w:val="22"/>
          <w:szCs w:val="22"/>
        </w:rPr>
        <w:t xml:space="preserve">.  </w:t>
      </w:r>
    </w:p>
    <w:p w:rsidR="00736D87" w:rsidRPr="00B76453" w:rsidRDefault="00736D87" w:rsidP="00010AB7">
      <w:pPr>
        <w:tabs>
          <w:tab w:val="left" w:pos="547"/>
        </w:tabs>
        <w:rPr>
          <w:bCs/>
          <w:iCs/>
          <w:sz w:val="22"/>
          <w:szCs w:val="22"/>
        </w:rPr>
      </w:pPr>
      <w:r w:rsidRPr="00B76453">
        <w:rPr>
          <w:bCs/>
          <w:iCs/>
          <w:sz w:val="22"/>
          <w:szCs w:val="22"/>
        </w:rPr>
        <w:t>A</w:t>
      </w:r>
      <w:r w:rsidR="0053418A" w:rsidRPr="00B76453">
        <w:rPr>
          <w:bCs/>
          <w:iCs/>
          <w:sz w:val="22"/>
          <w:szCs w:val="22"/>
        </w:rPr>
        <w:t>n</w:t>
      </w:r>
      <w:r w:rsidRPr="00B76453">
        <w:rPr>
          <w:bCs/>
          <w:iCs/>
          <w:sz w:val="22"/>
          <w:szCs w:val="22"/>
        </w:rPr>
        <w:t xml:space="preserve"> </w:t>
      </w:r>
      <w:r w:rsidR="0053418A" w:rsidRPr="00B76453">
        <w:rPr>
          <w:bCs/>
          <w:iCs/>
          <w:sz w:val="22"/>
          <w:szCs w:val="22"/>
        </w:rPr>
        <w:t xml:space="preserve">authorized signatory </w:t>
      </w:r>
      <w:r w:rsidRPr="00B76453">
        <w:rPr>
          <w:bCs/>
          <w:iCs/>
          <w:sz w:val="22"/>
          <w:szCs w:val="22"/>
        </w:rPr>
        <w:t xml:space="preserve">letter in the Form attached (Attachment 2) should </w:t>
      </w:r>
      <w:r w:rsidRPr="00B76453">
        <w:rPr>
          <w:sz w:val="22"/>
          <w:szCs w:val="22"/>
        </w:rPr>
        <w:t>be</w:t>
      </w:r>
      <w:r w:rsidRPr="00B76453">
        <w:rPr>
          <w:bCs/>
          <w:iCs/>
          <w:sz w:val="22"/>
          <w:szCs w:val="22"/>
        </w:rPr>
        <w:t xml:space="preserve"> furnished to the Bank at the address indicated below providing </w:t>
      </w:r>
      <w:r w:rsidRPr="00B76453">
        <w:rPr>
          <w:sz w:val="22"/>
          <w:szCs w:val="22"/>
        </w:rPr>
        <w:t xml:space="preserve">the name(s) and specimen signature(s) of the official(s) authorized to sign Applications:  </w:t>
      </w:r>
    </w:p>
    <w:p w:rsidR="00736D87" w:rsidRPr="00B76453" w:rsidRDefault="00736D87" w:rsidP="00486C75">
      <w:pPr>
        <w:rPr>
          <w:sz w:val="22"/>
          <w:szCs w:val="22"/>
          <w:u w:val="single"/>
        </w:rPr>
      </w:pPr>
    </w:p>
    <w:p w:rsidR="005426C7" w:rsidRPr="00B76453" w:rsidRDefault="005426C7" w:rsidP="005426C7">
      <w:pPr>
        <w:ind w:left="2160"/>
        <w:jc w:val="both"/>
        <w:rPr>
          <w:sz w:val="22"/>
          <w:szCs w:val="22"/>
        </w:rPr>
      </w:pPr>
      <w:r w:rsidRPr="00B76453">
        <w:rPr>
          <w:sz w:val="22"/>
          <w:szCs w:val="22"/>
        </w:rPr>
        <w:t>The World Bank</w:t>
      </w:r>
    </w:p>
    <w:p w:rsidR="005426C7" w:rsidRPr="00B76453" w:rsidRDefault="005426C7" w:rsidP="005426C7">
      <w:pPr>
        <w:ind w:left="2160"/>
        <w:jc w:val="both"/>
        <w:rPr>
          <w:sz w:val="22"/>
          <w:szCs w:val="22"/>
        </w:rPr>
      </w:pPr>
      <w:r w:rsidRPr="00B76453">
        <w:rPr>
          <w:sz w:val="22"/>
          <w:szCs w:val="22"/>
        </w:rPr>
        <w:t>1 Dniprovskiy Uzviz</w:t>
      </w:r>
    </w:p>
    <w:p w:rsidR="005426C7" w:rsidRPr="00B76453" w:rsidRDefault="005426C7" w:rsidP="005426C7">
      <w:pPr>
        <w:ind w:left="2160"/>
        <w:jc w:val="both"/>
        <w:rPr>
          <w:sz w:val="22"/>
          <w:szCs w:val="22"/>
        </w:rPr>
      </w:pPr>
      <w:r w:rsidRPr="00B76453">
        <w:rPr>
          <w:sz w:val="22"/>
          <w:szCs w:val="22"/>
        </w:rPr>
        <w:t>Kyiv, 01010</w:t>
      </w:r>
    </w:p>
    <w:p w:rsidR="005426C7" w:rsidRPr="00B76453" w:rsidRDefault="005426C7" w:rsidP="005426C7">
      <w:pPr>
        <w:ind w:left="2160"/>
        <w:jc w:val="both"/>
        <w:rPr>
          <w:sz w:val="22"/>
          <w:szCs w:val="22"/>
        </w:rPr>
      </w:pPr>
      <w:r w:rsidRPr="00B76453">
        <w:rPr>
          <w:sz w:val="22"/>
          <w:szCs w:val="22"/>
        </w:rPr>
        <w:t>Ukraine</w:t>
      </w:r>
    </w:p>
    <w:p w:rsidR="00736D87" w:rsidRPr="00B76453" w:rsidRDefault="005426C7" w:rsidP="005426C7">
      <w:pPr>
        <w:ind w:left="2160"/>
        <w:jc w:val="both"/>
        <w:rPr>
          <w:sz w:val="22"/>
          <w:szCs w:val="22"/>
        </w:rPr>
      </w:pPr>
      <w:r w:rsidRPr="00B76453">
        <w:rPr>
          <w:sz w:val="22"/>
          <w:szCs w:val="22"/>
        </w:rPr>
        <w:t>Attention:  Qimiao Fan, Country Director, ECCU2</w:t>
      </w:r>
    </w:p>
    <w:p w:rsidR="00010AB7" w:rsidRPr="00B76453" w:rsidRDefault="00010AB7" w:rsidP="00486C75">
      <w:pPr>
        <w:ind w:left="2160"/>
        <w:jc w:val="both"/>
        <w:rPr>
          <w:sz w:val="22"/>
          <w:szCs w:val="22"/>
        </w:rPr>
      </w:pPr>
    </w:p>
    <w:p w:rsidR="00736D87" w:rsidRPr="00B76453" w:rsidRDefault="00046A92" w:rsidP="00486C75">
      <w:pPr>
        <w:tabs>
          <w:tab w:val="left" w:pos="547"/>
        </w:tabs>
        <w:rPr>
          <w:sz w:val="22"/>
          <w:szCs w:val="22"/>
        </w:rPr>
      </w:pPr>
      <w:r w:rsidRPr="00B76453" w:rsidDel="00046A92">
        <w:rPr>
          <w:sz w:val="22"/>
          <w:szCs w:val="22"/>
        </w:rPr>
        <w:t xml:space="preserve"> </w:t>
      </w:r>
      <w:r w:rsidR="00736D87" w:rsidRPr="00B76453">
        <w:rPr>
          <w:b/>
          <w:i/>
          <w:sz w:val="22"/>
          <w:szCs w:val="22"/>
        </w:rPr>
        <w:t>(ii)</w:t>
      </w:r>
      <w:r w:rsidR="00736D87" w:rsidRPr="00B76453">
        <w:rPr>
          <w:sz w:val="22"/>
          <w:szCs w:val="22"/>
        </w:rPr>
        <w:t xml:space="preserve"> </w:t>
      </w:r>
      <w:r w:rsidR="00736D87" w:rsidRPr="00B76453">
        <w:rPr>
          <w:b/>
          <w:bCs/>
          <w:i/>
          <w:iCs/>
          <w:sz w:val="22"/>
          <w:szCs w:val="22"/>
        </w:rPr>
        <w:t xml:space="preserve">Applications (subsections 3.2 - 3.3).  </w:t>
      </w:r>
      <w:r w:rsidR="00736D87" w:rsidRPr="00B76453">
        <w:rPr>
          <w:bCs/>
          <w:iCs/>
          <w:sz w:val="22"/>
          <w:szCs w:val="22"/>
        </w:rPr>
        <w:t>P</w:t>
      </w:r>
      <w:r w:rsidR="00736D87" w:rsidRPr="00B76453">
        <w:rPr>
          <w:sz w:val="22"/>
          <w:szCs w:val="22"/>
        </w:rPr>
        <w:t>lease provide completed and signed (a) applications for withdrawal, together with supporting documents, and (b) appli</w:t>
      </w:r>
      <w:r w:rsidR="005E136C" w:rsidRPr="00B76453">
        <w:rPr>
          <w:sz w:val="22"/>
          <w:szCs w:val="22"/>
        </w:rPr>
        <w:t>cations for special commitments</w:t>
      </w:r>
      <w:r w:rsidR="00736D87" w:rsidRPr="00B76453">
        <w:rPr>
          <w:sz w:val="22"/>
          <w:szCs w:val="22"/>
        </w:rPr>
        <w:t>, together with a copy of the commercial bank letter of credit, to the address indicated below:</w:t>
      </w:r>
    </w:p>
    <w:p w:rsidR="00736D87" w:rsidRPr="00B76453" w:rsidRDefault="00736D87" w:rsidP="00486C75">
      <w:pPr>
        <w:ind w:left="2160"/>
        <w:jc w:val="both"/>
        <w:rPr>
          <w:sz w:val="22"/>
          <w:szCs w:val="22"/>
        </w:rPr>
      </w:pPr>
    </w:p>
    <w:p w:rsidR="000E7B24" w:rsidRPr="00B76453" w:rsidRDefault="000E7B24" w:rsidP="000E7B24">
      <w:pPr>
        <w:autoSpaceDE w:val="0"/>
        <w:autoSpaceDN w:val="0"/>
        <w:adjustRightInd w:val="0"/>
        <w:ind w:left="1440" w:firstLine="720"/>
        <w:rPr>
          <w:bCs/>
          <w:color w:val="000000"/>
          <w:sz w:val="22"/>
          <w:szCs w:val="22"/>
        </w:rPr>
      </w:pPr>
      <w:r w:rsidRPr="00B76453">
        <w:rPr>
          <w:bCs/>
          <w:color w:val="000000"/>
          <w:sz w:val="22"/>
          <w:szCs w:val="22"/>
        </w:rPr>
        <w:t>The World Bank</w:t>
      </w:r>
    </w:p>
    <w:p w:rsidR="000E7B24" w:rsidRPr="00B76453" w:rsidRDefault="000E7B24" w:rsidP="000E7B24">
      <w:pPr>
        <w:autoSpaceDE w:val="0"/>
        <w:autoSpaceDN w:val="0"/>
        <w:adjustRightInd w:val="0"/>
        <w:rPr>
          <w:bCs/>
          <w:color w:val="000000"/>
          <w:sz w:val="22"/>
          <w:szCs w:val="22"/>
        </w:rPr>
      </w:pPr>
      <w:r w:rsidRPr="00B76453">
        <w:rPr>
          <w:bCs/>
          <w:color w:val="000000"/>
          <w:sz w:val="22"/>
          <w:szCs w:val="22"/>
        </w:rPr>
        <w:t xml:space="preserve">                                   </w:t>
      </w:r>
      <w:r w:rsidR="00BF028A">
        <w:rPr>
          <w:bCs/>
          <w:color w:val="000000"/>
          <w:sz w:val="22"/>
          <w:szCs w:val="22"/>
        </w:rPr>
        <w:tab/>
      </w:r>
      <w:r w:rsidRPr="00B76453">
        <w:rPr>
          <w:bCs/>
          <w:color w:val="000000"/>
          <w:sz w:val="22"/>
          <w:szCs w:val="22"/>
        </w:rPr>
        <w:t>Radnicka cesta 80, 9th floor</w:t>
      </w:r>
    </w:p>
    <w:p w:rsidR="000E7B24" w:rsidRPr="00B76453" w:rsidRDefault="000E7B24" w:rsidP="000E7B24">
      <w:pPr>
        <w:autoSpaceDE w:val="0"/>
        <w:autoSpaceDN w:val="0"/>
        <w:adjustRightInd w:val="0"/>
        <w:rPr>
          <w:bCs/>
          <w:color w:val="000000"/>
          <w:sz w:val="22"/>
          <w:szCs w:val="22"/>
        </w:rPr>
      </w:pPr>
      <w:r w:rsidRPr="00B76453">
        <w:rPr>
          <w:bCs/>
          <w:color w:val="000000"/>
          <w:sz w:val="22"/>
          <w:szCs w:val="22"/>
        </w:rPr>
        <w:t xml:space="preserve">                                  </w:t>
      </w:r>
      <w:r w:rsidR="00BF028A">
        <w:rPr>
          <w:bCs/>
          <w:color w:val="000000"/>
          <w:sz w:val="22"/>
          <w:szCs w:val="22"/>
        </w:rPr>
        <w:tab/>
      </w:r>
      <w:r w:rsidRPr="00B76453">
        <w:rPr>
          <w:bCs/>
          <w:color w:val="000000"/>
          <w:sz w:val="22"/>
          <w:szCs w:val="22"/>
        </w:rPr>
        <w:t>Zagreb, HR - 10 000</w:t>
      </w:r>
    </w:p>
    <w:p w:rsidR="000E7B24" w:rsidRPr="00B76453" w:rsidRDefault="000E7B24" w:rsidP="000E7B24">
      <w:pPr>
        <w:ind w:left="2160"/>
        <w:jc w:val="both"/>
        <w:rPr>
          <w:sz w:val="22"/>
          <w:szCs w:val="22"/>
        </w:rPr>
      </w:pPr>
      <w:r w:rsidRPr="00B76453">
        <w:rPr>
          <w:bCs/>
          <w:color w:val="000000"/>
          <w:sz w:val="22"/>
          <w:szCs w:val="22"/>
        </w:rPr>
        <w:t>Croatia</w:t>
      </w:r>
    </w:p>
    <w:p w:rsidR="00736D87" w:rsidRPr="00B76453" w:rsidRDefault="000E7B24" w:rsidP="000E7B24">
      <w:pPr>
        <w:ind w:left="2160"/>
        <w:jc w:val="both"/>
        <w:rPr>
          <w:sz w:val="22"/>
          <w:szCs w:val="22"/>
        </w:rPr>
      </w:pPr>
      <w:r w:rsidRPr="00B76453">
        <w:rPr>
          <w:sz w:val="22"/>
          <w:szCs w:val="22"/>
        </w:rPr>
        <w:t>Attention:  Loan Department</w:t>
      </w:r>
    </w:p>
    <w:p w:rsidR="00736D87" w:rsidRPr="00B76453" w:rsidRDefault="00736D87" w:rsidP="00486C75">
      <w:pPr>
        <w:pStyle w:val="a3"/>
        <w:tabs>
          <w:tab w:val="clear" w:pos="4320"/>
          <w:tab w:val="clear" w:pos="8640"/>
          <w:tab w:val="left" w:pos="900"/>
        </w:tabs>
        <w:rPr>
          <w:sz w:val="22"/>
          <w:szCs w:val="22"/>
        </w:rPr>
      </w:pPr>
    </w:p>
    <w:p w:rsidR="004B1F22" w:rsidRPr="00B76453" w:rsidRDefault="00A82839" w:rsidP="006B0C08">
      <w:pPr>
        <w:pStyle w:val="a3"/>
        <w:tabs>
          <w:tab w:val="clear" w:pos="4320"/>
          <w:tab w:val="clear" w:pos="8640"/>
          <w:tab w:val="left" w:pos="900"/>
          <w:tab w:val="right" w:pos="5760"/>
        </w:tabs>
        <w:rPr>
          <w:bCs/>
          <w:iCs/>
          <w:color w:val="000000" w:themeColor="text1"/>
          <w:sz w:val="22"/>
          <w:szCs w:val="22"/>
        </w:rPr>
      </w:pPr>
      <w:r w:rsidRPr="00B76453">
        <w:rPr>
          <w:b/>
          <w:i/>
          <w:color w:val="000000" w:themeColor="text1"/>
          <w:sz w:val="22"/>
          <w:szCs w:val="22"/>
        </w:rPr>
        <w:t>(iii) Electronic Delivery (subsection 3.4)</w:t>
      </w:r>
      <w:r w:rsidR="00B7780C" w:rsidRPr="00B76453">
        <w:rPr>
          <w:b/>
          <w:i/>
          <w:color w:val="000000" w:themeColor="text1"/>
          <w:sz w:val="22"/>
          <w:szCs w:val="22"/>
        </w:rPr>
        <w:t xml:space="preserve"> </w:t>
      </w:r>
      <w:r w:rsidR="004B1F22" w:rsidRPr="00B76453">
        <w:rPr>
          <w:color w:val="000000" w:themeColor="text1"/>
          <w:sz w:val="22"/>
          <w:szCs w:val="22"/>
        </w:rPr>
        <w:t xml:space="preserve">The </w:t>
      </w:r>
      <w:r w:rsidR="00D138AB" w:rsidRPr="00B76453">
        <w:rPr>
          <w:color w:val="000000" w:themeColor="text1"/>
          <w:sz w:val="22"/>
          <w:szCs w:val="22"/>
        </w:rPr>
        <w:t xml:space="preserve">Bank may permit the </w:t>
      </w:r>
      <w:r w:rsidR="004B1F22" w:rsidRPr="00B76453">
        <w:rPr>
          <w:color w:val="000000" w:themeColor="text1"/>
          <w:sz w:val="22"/>
          <w:szCs w:val="22"/>
        </w:rPr>
        <w:t xml:space="preserve">Borrower </w:t>
      </w:r>
      <w:r w:rsidR="00D138AB" w:rsidRPr="00B76453">
        <w:rPr>
          <w:color w:val="000000" w:themeColor="text1"/>
          <w:sz w:val="22"/>
          <w:szCs w:val="22"/>
        </w:rPr>
        <w:t xml:space="preserve">to electronically </w:t>
      </w:r>
      <w:r w:rsidR="004B1F22" w:rsidRPr="00B76453">
        <w:rPr>
          <w:color w:val="000000" w:themeColor="text1"/>
          <w:sz w:val="22"/>
          <w:szCs w:val="22"/>
        </w:rPr>
        <w:t xml:space="preserve">deliver </w:t>
      </w:r>
      <w:r w:rsidR="008A7AA7" w:rsidRPr="00B76453">
        <w:rPr>
          <w:color w:val="000000" w:themeColor="text1"/>
          <w:sz w:val="22"/>
          <w:szCs w:val="22"/>
        </w:rPr>
        <w:t xml:space="preserve">to the Bank </w:t>
      </w:r>
      <w:r w:rsidR="004B1F22" w:rsidRPr="00B76453">
        <w:rPr>
          <w:color w:val="000000" w:themeColor="text1"/>
          <w:sz w:val="22"/>
          <w:szCs w:val="22"/>
        </w:rPr>
        <w:t xml:space="preserve">Applications </w:t>
      </w:r>
      <w:r w:rsidR="008A7AA7" w:rsidRPr="00B76453">
        <w:rPr>
          <w:color w:val="000000" w:themeColor="text1"/>
          <w:sz w:val="22"/>
          <w:szCs w:val="22"/>
        </w:rPr>
        <w:t>(with supporting documents)</w:t>
      </w:r>
      <w:r w:rsidR="00EA2FD8" w:rsidRPr="00B76453">
        <w:rPr>
          <w:color w:val="000000" w:themeColor="text1"/>
          <w:sz w:val="22"/>
          <w:szCs w:val="22"/>
        </w:rPr>
        <w:t xml:space="preserve"> </w:t>
      </w:r>
      <w:r w:rsidR="004B1F22" w:rsidRPr="00B76453">
        <w:rPr>
          <w:color w:val="000000" w:themeColor="text1"/>
          <w:sz w:val="22"/>
          <w:szCs w:val="22"/>
        </w:rPr>
        <w:t xml:space="preserve">through the Bank’s Client Connection, web-based portal.  </w:t>
      </w:r>
      <w:r w:rsidR="00D138AB" w:rsidRPr="00B76453">
        <w:rPr>
          <w:color w:val="000000" w:themeColor="text1"/>
          <w:sz w:val="22"/>
          <w:szCs w:val="22"/>
        </w:rPr>
        <w:t>The option to deliver Applications to the Bank by electronic means may be effected if</w:t>
      </w:r>
      <w:r w:rsidR="004B1F22" w:rsidRPr="00B76453">
        <w:rPr>
          <w:color w:val="000000" w:themeColor="text1"/>
          <w:sz w:val="22"/>
          <w:szCs w:val="22"/>
        </w:rPr>
        <w:t xml:space="preserve">: (a) </w:t>
      </w:r>
      <w:r w:rsidR="00D138AB" w:rsidRPr="00B76453">
        <w:rPr>
          <w:color w:val="000000" w:themeColor="text1"/>
          <w:sz w:val="22"/>
          <w:szCs w:val="22"/>
        </w:rPr>
        <w:t xml:space="preserve">the Borrower has </w:t>
      </w:r>
      <w:r w:rsidR="004B1F22" w:rsidRPr="00B76453">
        <w:rPr>
          <w:color w:val="000000" w:themeColor="text1"/>
          <w:sz w:val="22"/>
          <w:szCs w:val="22"/>
        </w:rPr>
        <w:t xml:space="preserve">designated in writing, pursuant to the terms of subparagraph (i) of this Section, </w:t>
      </w:r>
      <w:r w:rsidR="00D138AB" w:rsidRPr="00B76453">
        <w:rPr>
          <w:color w:val="000000" w:themeColor="text1"/>
          <w:sz w:val="22"/>
          <w:szCs w:val="22"/>
        </w:rPr>
        <w:t xml:space="preserve">its officials who are authorized </w:t>
      </w:r>
      <w:r w:rsidR="004B1F22" w:rsidRPr="00B76453">
        <w:rPr>
          <w:color w:val="000000" w:themeColor="text1"/>
          <w:sz w:val="22"/>
          <w:szCs w:val="22"/>
        </w:rPr>
        <w:t xml:space="preserve">to sign and deliver Applications and to receive secure identification </w:t>
      </w:r>
      <w:r w:rsidR="000F01E7" w:rsidRPr="00B76453">
        <w:rPr>
          <w:color w:val="000000" w:themeColor="text1"/>
          <w:sz w:val="22"/>
          <w:szCs w:val="22"/>
        </w:rPr>
        <w:t>credentials</w:t>
      </w:r>
      <w:r w:rsidR="004B1F22" w:rsidRPr="00B76453">
        <w:rPr>
          <w:color w:val="000000" w:themeColor="text1"/>
          <w:sz w:val="22"/>
          <w:szCs w:val="22"/>
        </w:rPr>
        <w:t xml:space="preserve"> (“</w:t>
      </w:r>
      <w:r w:rsidR="00366189" w:rsidRPr="00B76453">
        <w:rPr>
          <w:color w:val="000000" w:themeColor="text1"/>
          <w:sz w:val="22"/>
          <w:szCs w:val="22"/>
        </w:rPr>
        <w:t>SIDC</w:t>
      </w:r>
      <w:r w:rsidR="00D303E6" w:rsidRPr="00B76453">
        <w:rPr>
          <w:color w:val="000000" w:themeColor="text1"/>
          <w:sz w:val="22"/>
          <w:szCs w:val="22"/>
        </w:rPr>
        <w:t>”</w:t>
      </w:r>
      <w:r w:rsidR="004B1F22" w:rsidRPr="00B76453">
        <w:rPr>
          <w:color w:val="000000" w:themeColor="text1"/>
          <w:sz w:val="22"/>
          <w:szCs w:val="22"/>
        </w:rPr>
        <w:t>) from the Bank</w:t>
      </w:r>
      <w:r w:rsidR="00D138AB" w:rsidRPr="00B76453">
        <w:rPr>
          <w:color w:val="000000" w:themeColor="text1"/>
          <w:sz w:val="22"/>
          <w:szCs w:val="22"/>
        </w:rPr>
        <w:t xml:space="preserve"> for the purpose of delivering such Applications by electronic means;</w:t>
      </w:r>
      <w:r w:rsidR="004B1F22" w:rsidRPr="00B76453">
        <w:rPr>
          <w:color w:val="000000" w:themeColor="text1"/>
          <w:sz w:val="22"/>
          <w:szCs w:val="22"/>
        </w:rPr>
        <w:t xml:space="preserve"> </w:t>
      </w:r>
      <w:r w:rsidR="00D138AB" w:rsidRPr="00B76453">
        <w:rPr>
          <w:color w:val="000000" w:themeColor="text1"/>
          <w:sz w:val="22"/>
          <w:szCs w:val="22"/>
        </w:rPr>
        <w:t xml:space="preserve">and </w:t>
      </w:r>
      <w:r w:rsidR="004B1F22" w:rsidRPr="00B76453">
        <w:rPr>
          <w:color w:val="000000" w:themeColor="text1"/>
          <w:sz w:val="22"/>
          <w:szCs w:val="22"/>
        </w:rPr>
        <w:t xml:space="preserve">(b) </w:t>
      </w:r>
      <w:r w:rsidR="00D138AB" w:rsidRPr="00B76453">
        <w:rPr>
          <w:color w:val="000000" w:themeColor="text1"/>
          <w:sz w:val="22"/>
          <w:szCs w:val="22"/>
        </w:rPr>
        <w:t xml:space="preserve">all such officials designated by the Borrower have </w:t>
      </w:r>
      <w:r w:rsidR="004B1F22" w:rsidRPr="00B76453">
        <w:rPr>
          <w:color w:val="000000" w:themeColor="text1"/>
          <w:sz w:val="22"/>
          <w:szCs w:val="22"/>
        </w:rPr>
        <w:t>registered as users of Client Connection</w:t>
      </w:r>
      <w:r w:rsidR="00D138AB" w:rsidRPr="00B76453">
        <w:rPr>
          <w:color w:val="000000" w:themeColor="text1"/>
          <w:sz w:val="22"/>
          <w:szCs w:val="22"/>
        </w:rPr>
        <w:t xml:space="preserve">. If </w:t>
      </w:r>
      <w:r w:rsidR="004B1F22" w:rsidRPr="00B76453">
        <w:rPr>
          <w:color w:val="000000" w:themeColor="text1"/>
          <w:sz w:val="22"/>
          <w:szCs w:val="22"/>
        </w:rPr>
        <w:t>the Bank</w:t>
      </w:r>
      <w:r w:rsidR="00D138AB" w:rsidRPr="00B76453">
        <w:rPr>
          <w:color w:val="000000" w:themeColor="text1"/>
          <w:sz w:val="22"/>
          <w:szCs w:val="22"/>
        </w:rPr>
        <w:t xml:space="preserve"> agrees, the Bank will provide the Borrower with</w:t>
      </w:r>
      <w:r w:rsidR="004B1F22" w:rsidRPr="00B76453">
        <w:rPr>
          <w:color w:val="000000" w:themeColor="text1"/>
          <w:sz w:val="22"/>
          <w:szCs w:val="22"/>
        </w:rPr>
        <w:t xml:space="preserve"> </w:t>
      </w:r>
      <w:r w:rsidR="00D303E6" w:rsidRPr="00B76453">
        <w:rPr>
          <w:color w:val="000000" w:themeColor="text1"/>
          <w:sz w:val="22"/>
          <w:szCs w:val="22"/>
        </w:rPr>
        <w:t xml:space="preserve">SIDC </w:t>
      </w:r>
      <w:r w:rsidR="004B1F22" w:rsidRPr="00B76453">
        <w:rPr>
          <w:color w:val="000000" w:themeColor="text1"/>
          <w:sz w:val="22"/>
          <w:szCs w:val="22"/>
        </w:rPr>
        <w:t>for</w:t>
      </w:r>
      <w:r w:rsidR="00D138AB" w:rsidRPr="00B76453">
        <w:rPr>
          <w:color w:val="000000" w:themeColor="text1"/>
          <w:sz w:val="22"/>
          <w:szCs w:val="22"/>
        </w:rPr>
        <w:t xml:space="preserve"> the designated officials</w:t>
      </w:r>
      <w:r w:rsidR="004B1F22" w:rsidRPr="00B76453">
        <w:rPr>
          <w:color w:val="000000" w:themeColor="text1"/>
          <w:sz w:val="22"/>
          <w:szCs w:val="22"/>
        </w:rPr>
        <w:t xml:space="preserve">. </w:t>
      </w:r>
      <w:r w:rsidR="00D138AB" w:rsidRPr="00B76453">
        <w:rPr>
          <w:color w:val="000000" w:themeColor="text1"/>
          <w:sz w:val="22"/>
          <w:szCs w:val="22"/>
        </w:rPr>
        <w:t>Following which, the designated officials may deliver Applications electronically by completing Form 2380, which is accessible through Client Connection (</w:t>
      </w:r>
      <w:hyperlink r:id="rId9" w:history="1">
        <w:r w:rsidR="00046A92" w:rsidRPr="00B76453">
          <w:rPr>
            <w:rStyle w:val="a8"/>
            <w:iCs/>
            <w:sz w:val="22"/>
            <w:szCs w:val="22"/>
          </w:rPr>
          <w:t>https://clientconnection.worldbank.org</w:t>
        </w:r>
      </w:hyperlink>
      <w:r w:rsidR="00D138AB" w:rsidRPr="00B76453">
        <w:rPr>
          <w:iCs/>
          <w:color w:val="000000" w:themeColor="text1"/>
          <w:sz w:val="22"/>
          <w:szCs w:val="22"/>
        </w:rPr>
        <w:t xml:space="preserve">).  </w:t>
      </w:r>
      <w:r w:rsidR="004B1F22" w:rsidRPr="00B76453">
        <w:rPr>
          <w:color w:val="000000" w:themeColor="text1"/>
          <w:sz w:val="22"/>
          <w:szCs w:val="22"/>
        </w:rPr>
        <w:t>The Borrower may continue to exercise the option of preparing and delivering Applications in paper form.</w:t>
      </w:r>
      <w:r w:rsidR="004B1F22" w:rsidRPr="00B76453">
        <w:rPr>
          <w:bCs/>
          <w:iCs/>
          <w:color w:val="000000" w:themeColor="text1"/>
          <w:sz w:val="22"/>
          <w:szCs w:val="22"/>
        </w:rPr>
        <w:t xml:space="preserve"> </w:t>
      </w:r>
      <w:r w:rsidR="0053418A" w:rsidRPr="00B76453">
        <w:rPr>
          <w:bCs/>
          <w:iCs/>
          <w:color w:val="000000" w:themeColor="text1"/>
          <w:sz w:val="22"/>
          <w:szCs w:val="22"/>
        </w:rPr>
        <w:t xml:space="preserve"> </w:t>
      </w:r>
      <w:r w:rsidR="004B1F22" w:rsidRPr="00B76453">
        <w:rPr>
          <w:bCs/>
          <w:iCs/>
          <w:color w:val="000000" w:themeColor="text1"/>
          <w:sz w:val="22"/>
          <w:szCs w:val="22"/>
        </w:rPr>
        <w:t>The Bank reserves the right and may</w:t>
      </w:r>
      <w:r w:rsidR="0070034F" w:rsidRPr="00B76453">
        <w:rPr>
          <w:bCs/>
          <w:iCs/>
          <w:color w:val="000000" w:themeColor="text1"/>
          <w:sz w:val="22"/>
          <w:szCs w:val="22"/>
        </w:rPr>
        <w:t>,</w:t>
      </w:r>
      <w:r w:rsidR="004B1F22" w:rsidRPr="00B76453">
        <w:rPr>
          <w:bCs/>
          <w:iCs/>
          <w:color w:val="000000" w:themeColor="text1"/>
          <w:sz w:val="22"/>
          <w:szCs w:val="22"/>
        </w:rPr>
        <w:t xml:space="preserve"> in its sole discretion, temporarily or permanently </w:t>
      </w:r>
      <w:r w:rsidR="0070034F" w:rsidRPr="00B76453">
        <w:rPr>
          <w:bCs/>
          <w:iCs/>
          <w:color w:val="000000" w:themeColor="text1"/>
          <w:sz w:val="22"/>
          <w:szCs w:val="22"/>
        </w:rPr>
        <w:t>disallow</w:t>
      </w:r>
      <w:r w:rsidR="004B1F22" w:rsidRPr="00B76453">
        <w:rPr>
          <w:bCs/>
          <w:iCs/>
          <w:color w:val="000000" w:themeColor="text1"/>
          <w:sz w:val="22"/>
          <w:szCs w:val="22"/>
        </w:rPr>
        <w:t xml:space="preserve"> the electronic delivery of Applications by the Borrower.</w:t>
      </w:r>
    </w:p>
    <w:p w:rsidR="00496405" w:rsidRPr="00B76453" w:rsidRDefault="00496405" w:rsidP="006B0C08">
      <w:pPr>
        <w:pStyle w:val="a3"/>
        <w:tabs>
          <w:tab w:val="clear" w:pos="4320"/>
          <w:tab w:val="clear" w:pos="8640"/>
          <w:tab w:val="left" w:pos="900"/>
          <w:tab w:val="right" w:pos="5760"/>
        </w:tabs>
        <w:rPr>
          <w:b/>
          <w:i/>
          <w:color w:val="000000" w:themeColor="text1"/>
          <w:sz w:val="22"/>
          <w:szCs w:val="22"/>
        </w:rPr>
      </w:pPr>
    </w:p>
    <w:p w:rsidR="004B1F22" w:rsidRPr="00B76453" w:rsidRDefault="00496405" w:rsidP="006B0C08">
      <w:pPr>
        <w:pStyle w:val="BankNormal"/>
        <w:tabs>
          <w:tab w:val="right" w:pos="5760"/>
        </w:tabs>
        <w:spacing w:after="0"/>
        <w:rPr>
          <w:color w:val="000000" w:themeColor="text1"/>
          <w:sz w:val="22"/>
          <w:szCs w:val="22"/>
        </w:rPr>
      </w:pPr>
      <w:r w:rsidRPr="00B76453">
        <w:rPr>
          <w:b/>
          <w:i/>
          <w:color w:val="000000" w:themeColor="text1"/>
          <w:sz w:val="22"/>
          <w:szCs w:val="22"/>
        </w:rPr>
        <w:t>(iv)</w:t>
      </w:r>
      <w:r w:rsidR="00D138AB" w:rsidRPr="00B76453">
        <w:rPr>
          <w:b/>
          <w:i/>
          <w:color w:val="000000" w:themeColor="text1"/>
          <w:sz w:val="22"/>
          <w:szCs w:val="22"/>
        </w:rPr>
        <w:t xml:space="preserve"> </w:t>
      </w:r>
      <w:r w:rsidR="004B1F22" w:rsidRPr="00B76453">
        <w:rPr>
          <w:b/>
          <w:i/>
          <w:color w:val="000000" w:themeColor="text1"/>
          <w:sz w:val="22"/>
          <w:szCs w:val="22"/>
        </w:rPr>
        <w:t xml:space="preserve">Terms and Conditions of Use of </w:t>
      </w:r>
      <w:r w:rsidR="00D303E6" w:rsidRPr="00B76453">
        <w:rPr>
          <w:b/>
          <w:i/>
          <w:color w:val="000000" w:themeColor="text1"/>
          <w:sz w:val="22"/>
          <w:szCs w:val="22"/>
        </w:rPr>
        <w:t xml:space="preserve">SIDC </w:t>
      </w:r>
      <w:r w:rsidR="004B1F22" w:rsidRPr="00B76453">
        <w:rPr>
          <w:b/>
          <w:i/>
          <w:color w:val="000000" w:themeColor="text1"/>
          <w:sz w:val="22"/>
          <w:szCs w:val="22"/>
        </w:rPr>
        <w:t xml:space="preserve">to Process Applications.  </w:t>
      </w:r>
      <w:r w:rsidR="004B1F22" w:rsidRPr="00B76453">
        <w:rPr>
          <w:color w:val="000000" w:themeColor="text1"/>
          <w:sz w:val="22"/>
          <w:szCs w:val="22"/>
        </w:rPr>
        <w:t xml:space="preserve">By designating </w:t>
      </w:r>
      <w:r w:rsidR="006B0C08" w:rsidRPr="00B76453">
        <w:rPr>
          <w:color w:val="000000" w:themeColor="text1"/>
          <w:sz w:val="22"/>
          <w:szCs w:val="22"/>
        </w:rPr>
        <w:t>official</w:t>
      </w:r>
      <w:r w:rsidR="004B1F22" w:rsidRPr="00B76453">
        <w:rPr>
          <w:color w:val="000000" w:themeColor="text1"/>
          <w:sz w:val="22"/>
          <w:szCs w:val="22"/>
        </w:rPr>
        <w:t>s to</w:t>
      </w:r>
      <w:r w:rsidR="000F01E7" w:rsidRPr="00B76453">
        <w:rPr>
          <w:color w:val="000000" w:themeColor="text1"/>
          <w:sz w:val="22"/>
          <w:szCs w:val="22"/>
        </w:rPr>
        <w:t xml:space="preserve"> use</w:t>
      </w:r>
      <w:r w:rsidR="00D303E6" w:rsidRPr="00B76453">
        <w:rPr>
          <w:color w:val="000000" w:themeColor="text1"/>
          <w:sz w:val="22"/>
          <w:szCs w:val="22"/>
        </w:rPr>
        <w:t xml:space="preserve"> SIDC</w:t>
      </w:r>
      <w:r w:rsidR="004B1F22" w:rsidRPr="00B76453">
        <w:rPr>
          <w:color w:val="000000" w:themeColor="text1"/>
          <w:sz w:val="22"/>
          <w:szCs w:val="22"/>
        </w:rPr>
        <w:t xml:space="preserve"> and by choosing to deliver the Applications electronically, the Borrower confirms</w:t>
      </w:r>
      <w:r w:rsidR="008929DD" w:rsidRPr="00B76453">
        <w:rPr>
          <w:color w:val="000000" w:themeColor="text1"/>
          <w:sz w:val="22"/>
          <w:szCs w:val="22"/>
        </w:rPr>
        <w:t xml:space="preserve"> through the authorized signatory letter </w:t>
      </w:r>
      <w:r w:rsidR="004B1F22" w:rsidRPr="00B76453">
        <w:rPr>
          <w:color w:val="000000" w:themeColor="text1"/>
          <w:sz w:val="22"/>
          <w:szCs w:val="22"/>
        </w:rPr>
        <w:t>its agreement to</w:t>
      </w:r>
      <w:r w:rsidR="0070034F" w:rsidRPr="00B76453">
        <w:rPr>
          <w:color w:val="000000" w:themeColor="text1"/>
          <w:sz w:val="22"/>
          <w:szCs w:val="22"/>
        </w:rPr>
        <w:t>:</w:t>
      </w:r>
      <w:r w:rsidR="004B1F22" w:rsidRPr="00B76453">
        <w:rPr>
          <w:color w:val="000000" w:themeColor="text1"/>
          <w:sz w:val="22"/>
          <w:szCs w:val="22"/>
        </w:rPr>
        <w:t xml:space="preserve"> </w:t>
      </w:r>
      <w:r w:rsidR="0070034F" w:rsidRPr="00B76453">
        <w:rPr>
          <w:color w:val="000000" w:themeColor="text1"/>
          <w:sz w:val="22"/>
          <w:szCs w:val="22"/>
        </w:rPr>
        <w:t xml:space="preserve">(a) </w:t>
      </w:r>
      <w:r w:rsidR="004B1F22" w:rsidRPr="00B76453">
        <w:rPr>
          <w:color w:val="000000" w:themeColor="text1"/>
          <w:sz w:val="22"/>
          <w:szCs w:val="22"/>
        </w:rPr>
        <w:t xml:space="preserve">abide by the </w:t>
      </w:r>
      <w:r w:rsidR="004B1F22" w:rsidRPr="00B76453">
        <w:rPr>
          <w:bCs/>
          <w:i/>
          <w:iCs/>
          <w:color w:val="000000" w:themeColor="text1"/>
          <w:sz w:val="22"/>
          <w:szCs w:val="22"/>
        </w:rPr>
        <w:t xml:space="preserve">Terms and Conditions of Use of Secure Identification </w:t>
      </w:r>
      <w:r w:rsidR="000F01E7" w:rsidRPr="00B76453">
        <w:rPr>
          <w:bCs/>
          <w:i/>
          <w:iCs/>
          <w:color w:val="000000" w:themeColor="text1"/>
          <w:sz w:val="22"/>
          <w:szCs w:val="22"/>
        </w:rPr>
        <w:t>Credentials</w:t>
      </w:r>
      <w:r w:rsidR="004B1F22" w:rsidRPr="00B76453">
        <w:rPr>
          <w:bCs/>
          <w:i/>
          <w:iCs/>
          <w:color w:val="000000" w:themeColor="text1"/>
          <w:sz w:val="22"/>
          <w:szCs w:val="22"/>
        </w:rPr>
        <w:t xml:space="preserve"> </w:t>
      </w:r>
      <w:r w:rsidR="00F27BFA" w:rsidRPr="00B76453">
        <w:rPr>
          <w:bCs/>
          <w:i/>
          <w:iCs/>
          <w:color w:val="000000" w:themeColor="text1"/>
          <w:sz w:val="22"/>
          <w:szCs w:val="22"/>
        </w:rPr>
        <w:t>i</w:t>
      </w:r>
      <w:r w:rsidR="004B1F22" w:rsidRPr="00B76453">
        <w:rPr>
          <w:bCs/>
          <w:i/>
          <w:iCs/>
          <w:color w:val="000000" w:themeColor="text1"/>
          <w:sz w:val="22"/>
          <w:szCs w:val="22"/>
        </w:rPr>
        <w:t xml:space="preserve">n </w:t>
      </w:r>
      <w:r w:rsidR="00F27BFA" w:rsidRPr="00B76453">
        <w:rPr>
          <w:bCs/>
          <w:i/>
          <w:iCs/>
          <w:color w:val="000000" w:themeColor="text1"/>
          <w:sz w:val="22"/>
          <w:szCs w:val="22"/>
        </w:rPr>
        <w:t>c</w:t>
      </w:r>
      <w:r w:rsidR="004B1F22" w:rsidRPr="00B76453">
        <w:rPr>
          <w:bCs/>
          <w:i/>
          <w:iCs/>
          <w:color w:val="000000" w:themeColor="text1"/>
          <w:sz w:val="22"/>
          <w:szCs w:val="22"/>
        </w:rPr>
        <w:t xml:space="preserve">onnection </w:t>
      </w:r>
      <w:r w:rsidR="00F27BFA" w:rsidRPr="00B76453">
        <w:rPr>
          <w:bCs/>
          <w:i/>
          <w:iCs/>
          <w:color w:val="000000" w:themeColor="text1"/>
          <w:sz w:val="22"/>
          <w:szCs w:val="22"/>
        </w:rPr>
        <w:t>w</w:t>
      </w:r>
      <w:r w:rsidR="004B1F22" w:rsidRPr="00B76453">
        <w:rPr>
          <w:bCs/>
          <w:i/>
          <w:iCs/>
          <w:color w:val="000000" w:themeColor="text1"/>
          <w:sz w:val="22"/>
          <w:szCs w:val="22"/>
        </w:rPr>
        <w:t xml:space="preserve">ith Use of Electronic Means </w:t>
      </w:r>
      <w:r w:rsidR="00F27BFA" w:rsidRPr="00B76453">
        <w:rPr>
          <w:bCs/>
          <w:i/>
          <w:iCs/>
          <w:color w:val="000000" w:themeColor="text1"/>
          <w:sz w:val="22"/>
          <w:szCs w:val="22"/>
        </w:rPr>
        <w:t>t</w:t>
      </w:r>
      <w:r w:rsidR="004B1F22" w:rsidRPr="00B76453">
        <w:rPr>
          <w:bCs/>
          <w:i/>
          <w:iCs/>
          <w:color w:val="000000" w:themeColor="text1"/>
          <w:sz w:val="22"/>
          <w:szCs w:val="22"/>
        </w:rPr>
        <w:t xml:space="preserve">o Process Applications </w:t>
      </w:r>
      <w:r w:rsidR="00F27BFA" w:rsidRPr="00B76453">
        <w:rPr>
          <w:bCs/>
          <w:i/>
          <w:iCs/>
          <w:color w:val="000000" w:themeColor="text1"/>
          <w:sz w:val="22"/>
          <w:szCs w:val="22"/>
        </w:rPr>
        <w:t>a</w:t>
      </w:r>
      <w:r w:rsidR="004B1F22" w:rsidRPr="00B76453">
        <w:rPr>
          <w:bCs/>
          <w:i/>
          <w:iCs/>
          <w:color w:val="000000" w:themeColor="text1"/>
          <w:sz w:val="22"/>
          <w:szCs w:val="22"/>
        </w:rPr>
        <w:t>nd Supporting Documentation</w:t>
      </w:r>
      <w:r w:rsidR="004B1F22" w:rsidRPr="00B76453">
        <w:rPr>
          <w:b/>
          <w:bCs/>
          <w:i/>
          <w:iCs/>
          <w:color w:val="000000" w:themeColor="text1"/>
          <w:sz w:val="22"/>
          <w:szCs w:val="22"/>
        </w:rPr>
        <w:t xml:space="preserve"> </w:t>
      </w:r>
      <w:r w:rsidR="004B1F22" w:rsidRPr="00B76453">
        <w:rPr>
          <w:color w:val="000000" w:themeColor="text1"/>
          <w:sz w:val="22"/>
          <w:szCs w:val="22"/>
        </w:rPr>
        <w:t>(“Terms and Conditions of Use of</w:t>
      </w:r>
      <w:r w:rsidR="00D303E6" w:rsidRPr="00B76453">
        <w:rPr>
          <w:color w:val="000000" w:themeColor="text1"/>
          <w:sz w:val="22"/>
          <w:szCs w:val="22"/>
        </w:rPr>
        <w:t xml:space="preserve"> Secure Identification Credentials</w:t>
      </w:r>
      <w:r w:rsidR="004B1F22" w:rsidRPr="00B76453">
        <w:rPr>
          <w:color w:val="000000" w:themeColor="text1"/>
          <w:sz w:val="22"/>
          <w:szCs w:val="22"/>
        </w:rPr>
        <w:t xml:space="preserve">”) provided in </w:t>
      </w:r>
      <w:r w:rsidRPr="00B76453">
        <w:rPr>
          <w:color w:val="000000" w:themeColor="text1"/>
          <w:sz w:val="22"/>
          <w:szCs w:val="22"/>
        </w:rPr>
        <w:t xml:space="preserve">Attachment </w:t>
      </w:r>
      <w:r w:rsidR="00D138AB" w:rsidRPr="00B76453">
        <w:rPr>
          <w:color w:val="000000" w:themeColor="text1"/>
          <w:sz w:val="22"/>
          <w:szCs w:val="22"/>
        </w:rPr>
        <w:t>3</w:t>
      </w:r>
      <w:r w:rsidR="0070034F" w:rsidRPr="00B76453">
        <w:rPr>
          <w:color w:val="000000" w:themeColor="text1"/>
          <w:sz w:val="22"/>
          <w:szCs w:val="22"/>
        </w:rPr>
        <w:t xml:space="preserve">; and (b) </w:t>
      </w:r>
      <w:r w:rsidR="00FD32A2" w:rsidRPr="00B76453">
        <w:rPr>
          <w:color w:val="000000" w:themeColor="text1"/>
          <w:sz w:val="22"/>
          <w:szCs w:val="22"/>
        </w:rPr>
        <w:t xml:space="preserve">to cause </w:t>
      </w:r>
      <w:r w:rsidR="006C7624" w:rsidRPr="00B76453">
        <w:rPr>
          <w:color w:val="000000" w:themeColor="text1"/>
          <w:sz w:val="22"/>
          <w:szCs w:val="22"/>
        </w:rPr>
        <w:t>such official</w:t>
      </w:r>
      <w:r w:rsidR="00FD32A2" w:rsidRPr="00B76453">
        <w:rPr>
          <w:color w:val="000000" w:themeColor="text1"/>
          <w:sz w:val="22"/>
          <w:szCs w:val="22"/>
        </w:rPr>
        <w:t xml:space="preserve"> to abide by those terms and conditions.</w:t>
      </w:r>
    </w:p>
    <w:p w:rsidR="00A82839" w:rsidRPr="00B76453" w:rsidRDefault="00A82839" w:rsidP="00486C75">
      <w:pPr>
        <w:pStyle w:val="a3"/>
        <w:tabs>
          <w:tab w:val="clear" w:pos="4320"/>
          <w:tab w:val="clear" w:pos="8640"/>
          <w:tab w:val="left" w:pos="900"/>
        </w:tabs>
        <w:rPr>
          <w:sz w:val="22"/>
          <w:szCs w:val="22"/>
        </w:rPr>
      </w:pPr>
    </w:p>
    <w:p w:rsidR="00861ED5" w:rsidRPr="00B76453" w:rsidRDefault="00496405" w:rsidP="00861ED5">
      <w:pPr>
        <w:pStyle w:val="a3"/>
        <w:tabs>
          <w:tab w:val="clear" w:pos="4320"/>
          <w:tab w:val="clear" w:pos="8640"/>
        </w:tabs>
        <w:rPr>
          <w:sz w:val="22"/>
          <w:szCs w:val="22"/>
        </w:rPr>
      </w:pPr>
      <w:r w:rsidRPr="00B76453">
        <w:rPr>
          <w:b/>
          <w:i/>
          <w:sz w:val="22"/>
          <w:szCs w:val="22"/>
        </w:rPr>
        <w:t>(v)</w:t>
      </w:r>
      <w:r w:rsidR="00861ED5" w:rsidRPr="00B76453">
        <w:rPr>
          <w:sz w:val="22"/>
          <w:szCs w:val="22"/>
        </w:rPr>
        <w:t xml:space="preserve"> </w:t>
      </w:r>
      <w:r w:rsidR="00861ED5" w:rsidRPr="00B76453">
        <w:rPr>
          <w:b/>
          <w:bCs/>
          <w:i/>
          <w:sz w:val="22"/>
          <w:szCs w:val="22"/>
        </w:rPr>
        <w:t>Minimum Value of Applications (subsection 3.5)</w:t>
      </w:r>
      <w:r w:rsidR="00861ED5" w:rsidRPr="00B76453">
        <w:rPr>
          <w:b/>
          <w:bCs/>
          <w:sz w:val="22"/>
          <w:szCs w:val="22"/>
        </w:rPr>
        <w:t xml:space="preserve">.  </w:t>
      </w:r>
      <w:r w:rsidR="00861ED5" w:rsidRPr="00B76453">
        <w:rPr>
          <w:bCs/>
          <w:sz w:val="22"/>
          <w:szCs w:val="22"/>
        </w:rPr>
        <w:t>The</w:t>
      </w:r>
      <w:r w:rsidR="00861ED5" w:rsidRPr="00B76453">
        <w:rPr>
          <w:b/>
          <w:bCs/>
          <w:sz w:val="22"/>
          <w:szCs w:val="22"/>
        </w:rPr>
        <w:t xml:space="preserve"> </w:t>
      </w:r>
      <w:r w:rsidR="00861ED5" w:rsidRPr="00B76453">
        <w:rPr>
          <w:sz w:val="22"/>
          <w:szCs w:val="22"/>
        </w:rPr>
        <w:t>Minimum Value of Applica</w:t>
      </w:r>
      <w:r w:rsidR="00F61041" w:rsidRPr="00B76453">
        <w:rPr>
          <w:sz w:val="22"/>
          <w:szCs w:val="22"/>
        </w:rPr>
        <w:t xml:space="preserve">tions is </w:t>
      </w:r>
      <w:r w:rsidR="003A6E34" w:rsidRPr="00B76453">
        <w:rPr>
          <w:sz w:val="22"/>
          <w:szCs w:val="22"/>
        </w:rPr>
        <w:t xml:space="preserve">US$ </w:t>
      </w:r>
      <w:r w:rsidR="003212D4" w:rsidRPr="00B76453">
        <w:rPr>
          <w:sz w:val="22"/>
          <w:szCs w:val="22"/>
        </w:rPr>
        <w:t>3</w:t>
      </w:r>
      <w:r w:rsidR="00AE7273" w:rsidRPr="00B76453">
        <w:rPr>
          <w:sz w:val="22"/>
          <w:szCs w:val="22"/>
        </w:rPr>
        <w:t>00,000</w:t>
      </w:r>
      <w:r w:rsidR="00F61041" w:rsidRPr="00B76453">
        <w:rPr>
          <w:sz w:val="22"/>
          <w:szCs w:val="22"/>
        </w:rPr>
        <w:t>.</w:t>
      </w:r>
    </w:p>
    <w:p w:rsidR="00861ED5" w:rsidRPr="00B76453" w:rsidRDefault="00861ED5" w:rsidP="00486C75">
      <w:pPr>
        <w:pStyle w:val="a3"/>
        <w:tabs>
          <w:tab w:val="clear" w:pos="4320"/>
          <w:tab w:val="clear" w:pos="8640"/>
          <w:tab w:val="left" w:pos="900"/>
        </w:tabs>
        <w:rPr>
          <w:sz w:val="22"/>
          <w:szCs w:val="22"/>
        </w:rPr>
      </w:pPr>
    </w:p>
    <w:p w:rsidR="00736D87" w:rsidRPr="00B76453" w:rsidRDefault="00861ED5" w:rsidP="00486C75">
      <w:pPr>
        <w:pStyle w:val="a3"/>
        <w:tabs>
          <w:tab w:val="clear" w:pos="4320"/>
          <w:tab w:val="clear" w:pos="8640"/>
        </w:tabs>
        <w:rPr>
          <w:b/>
          <w:bCs/>
          <w:sz w:val="22"/>
          <w:szCs w:val="22"/>
        </w:rPr>
      </w:pPr>
      <w:r w:rsidRPr="00B76453">
        <w:rPr>
          <w:b/>
          <w:bCs/>
          <w:i/>
          <w:sz w:val="22"/>
          <w:szCs w:val="22"/>
        </w:rPr>
        <w:t>(</w:t>
      </w:r>
      <w:r w:rsidR="00736D87" w:rsidRPr="00B76453">
        <w:rPr>
          <w:b/>
          <w:bCs/>
          <w:i/>
          <w:sz w:val="22"/>
          <w:szCs w:val="22"/>
        </w:rPr>
        <w:t>v</w:t>
      </w:r>
      <w:r w:rsidR="00496405" w:rsidRPr="00B76453">
        <w:rPr>
          <w:b/>
          <w:bCs/>
          <w:i/>
          <w:sz w:val="22"/>
          <w:szCs w:val="22"/>
        </w:rPr>
        <w:t>i</w:t>
      </w:r>
      <w:r w:rsidR="00736D87" w:rsidRPr="00B76453">
        <w:rPr>
          <w:b/>
          <w:bCs/>
          <w:i/>
          <w:sz w:val="22"/>
          <w:szCs w:val="22"/>
        </w:rPr>
        <w:t>) Advances (sections 5 and 6)</w:t>
      </w:r>
      <w:r w:rsidR="00736D87" w:rsidRPr="00B76453">
        <w:rPr>
          <w:b/>
          <w:bCs/>
          <w:sz w:val="22"/>
          <w:szCs w:val="22"/>
        </w:rPr>
        <w:t>.</w:t>
      </w:r>
      <w:r w:rsidR="00736D87" w:rsidRPr="00B76453">
        <w:rPr>
          <w:b/>
          <w:bCs/>
          <w:sz w:val="22"/>
          <w:szCs w:val="22"/>
        </w:rPr>
        <w:br/>
      </w:r>
    </w:p>
    <w:p w:rsidR="00736D87" w:rsidRPr="00B76453" w:rsidRDefault="00736D87" w:rsidP="00367714">
      <w:pPr>
        <w:pStyle w:val="a3"/>
        <w:numPr>
          <w:ilvl w:val="0"/>
          <w:numId w:val="4"/>
        </w:numPr>
        <w:tabs>
          <w:tab w:val="clear" w:pos="4320"/>
          <w:tab w:val="clear" w:pos="8640"/>
          <w:tab w:val="left" w:pos="540"/>
        </w:tabs>
        <w:rPr>
          <w:sz w:val="22"/>
          <w:szCs w:val="22"/>
        </w:rPr>
      </w:pPr>
      <w:r w:rsidRPr="00B76453">
        <w:rPr>
          <w:b/>
          <w:bCs/>
          <w:i/>
          <w:sz w:val="22"/>
          <w:szCs w:val="22"/>
        </w:rPr>
        <w:t>Type of Designated Account (subsection 5.3)</w:t>
      </w:r>
      <w:r w:rsidRPr="00B76453">
        <w:rPr>
          <w:bCs/>
          <w:i/>
          <w:sz w:val="22"/>
          <w:szCs w:val="22"/>
        </w:rPr>
        <w:t>:</w:t>
      </w:r>
      <w:r w:rsidRPr="00B76453">
        <w:rPr>
          <w:bCs/>
          <w:sz w:val="22"/>
          <w:szCs w:val="22"/>
        </w:rPr>
        <w:t xml:space="preserve">  Segregated</w:t>
      </w:r>
      <w:r w:rsidRPr="00B76453">
        <w:rPr>
          <w:bCs/>
          <w:sz w:val="22"/>
          <w:szCs w:val="22"/>
        </w:rPr>
        <w:br/>
      </w:r>
    </w:p>
    <w:p w:rsidR="00736D87" w:rsidRPr="00B76453" w:rsidRDefault="00736D87" w:rsidP="00486C75">
      <w:pPr>
        <w:pStyle w:val="a3"/>
        <w:numPr>
          <w:ilvl w:val="0"/>
          <w:numId w:val="4"/>
        </w:numPr>
        <w:tabs>
          <w:tab w:val="clear" w:pos="4320"/>
          <w:tab w:val="clear" w:pos="8640"/>
          <w:tab w:val="left" w:pos="540"/>
        </w:tabs>
        <w:rPr>
          <w:sz w:val="22"/>
          <w:szCs w:val="22"/>
        </w:rPr>
      </w:pPr>
      <w:r w:rsidRPr="00B76453">
        <w:rPr>
          <w:b/>
          <w:bCs/>
          <w:i/>
          <w:sz w:val="22"/>
          <w:szCs w:val="22"/>
        </w:rPr>
        <w:lastRenderedPageBreak/>
        <w:t>Currency of Designated Account (subsection 5.4)</w:t>
      </w:r>
      <w:r w:rsidRPr="00B76453">
        <w:rPr>
          <w:bCs/>
          <w:i/>
          <w:sz w:val="22"/>
          <w:szCs w:val="22"/>
        </w:rPr>
        <w:t>:</w:t>
      </w:r>
      <w:r w:rsidRPr="00B76453">
        <w:rPr>
          <w:bCs/>
          <w:sz w:val="22"/>
          <w:szCs w:val="22"/>
        </w:rPr>
        <w:t xml:space="preserve">  </w:t>
      </w:r>
      <w:r w:rsidR="003A6E34" w:rsidRPr="00B76453">
        <w:rPr>
          <w:bCs/>
          <w:sz w:val="22"/>
          <w:szCs w:val="22"/>
        </w:rPr>
        <w:t>US Dollar (US$)</w:t>
      </w:r>
      <w:r w:rsidRPr="00B76453">
        <w:rPr>
          <w:bCs/>
          <w:sz w:val="22"/>
          <w:szCs w:val="22"/>
        </w:rPr>
        <w:br/>
      </w:r>
    </w:p>
    <w:p w:rsidR="00736D87" w:rsidRPr="00B76453" w:rsidRDefault="00736D87" w:rsidP="00486C75">
      <w:pPr>
        <w:pStyle w:val="a3"/>
        <w:numPr>
          <w:ilvl w:val="0"/>
          <w:numId w:val="4"/>
        </w:numPr>
        <w:tabs>
          <w:tab w:val="clear" w:pos="4320"/>
          <w:tab w:val="clear" w:pos="8640"/>
          <w:tab w:val="left" w:pos="540"/>
        </w:tabs>
        <w:rPr>
          <w:sz w:val="22"/>
          <w:szCs w:val="22"/>
        </w:rPr>
      </w:pPr>
      <w:r w:rsidRPr="00B76453">
        <w:rPr>
          <w:b/>
          <w:bCs/>
          <w:i/>
          <w:sz w:val="22"/>
          <w:szCs w:val="22"/>
        </w:rPr>
        <w:t>Financial Institution at which the Designated Account Will Be Opened (subsection 5.5)</w:t>
      </w:r>
      <w:r w:rsidRPr="00B76453">
        <w:rPr>
          <w:bCs/>
          <w:i/>
          <w:sz w:val="22"/>
          <w:szCs w:val="22"/>
        </w:rPr>
        <w:t>:</w:t>
      </w:r>
      <w:r w:rsidRPr="00B76453">
        <w:rPr>
          <w:bCs/>
          <w:sz w:val="22"/>
          <w:szCs w:val="22"/>
        </w:rPr>
        <w:t xml:space="preserve">  </w:t>
      </w:r>
      <w:r w:rsidR="00632BFA" w:rsidRPr="00B76453">
        <w:rPr>
          <w:bCs/>
          <w:sz w:val="22"/>
          <w:szCs w:val="22"/>
        </w:rPr>
        <w:t>JSC The State Export-Import Bank</w:t>
      </w:r>
      <w:r w:rsidR="0087719D" w:rsidRPr="00B76453">
        <w:rPr>
          <w:bCs/>
          <w:sz w:val="22"/>
          <w:szCs w:val="22"/>
        </w:rPr>
        <w:t xml:space="preserve"> of Ukraine.</w:t>
      </w:r>
      <w:r w:rsidRPr="00B76453">
        <w:rPr>
          <w:bCs/>
          <w:sz w:val="22"/>
          <w:szCs w:val="22"/>
        </w:rPr>
        <w:br/>
      </w:r>
    </w:p>
    <w:p w:rsidR="00736D87" w:rsidRPr="00B76453" w:rsidRDefault="00381230" w:rsidP="00486C75">
      <w:pPr>
        <w:pStyle w:val="a3"/>
        <w:numPr>
          <w:ilvl w:val="0"/>
          <w:numId w:val="4"/>
        </w:numPr>
        <w:tabs>
          <w:tab w:val="clear" w:pos="4320"/>
          <w:tab w:val="clear" w:pos="8640"/>
          <w:tab w:val="left" w:pos="540"/>
        </w:tabs>
        <w:rPr>
          <w:sz w:val="22"/>
          <w:szCs w:val="22"/>
        </w:rPr>
      </w:pPr>
      <w:r w:rsidRPr="00B76453">
        <w:rPr>
          <w:b/>
          <w:bCs/>
          <w:i/>
          <w:sz w:val="22"/>
          <w:szCs w:val="22"/>
        </w:rPr>
        <w:t>Ceiling</w:t>
      </w:r>
      <w:r w:rsidR="00736D87" w:rsidRPr="00B76453">
        <w:rPr>
          <w:b/>
          <w:bCs/>
          <w:i/>
          <w:sz w:val="22"/>
          <w:szCs w:val="22"/>
        </w:rPr>
        <w:t xml:space="preserve"> (subsection 6.1)</w:t>
      </w:r>
      <w:r w:rsidR="00736D87" w:rsidRPr="00B76453">
        <w:rPr>
          <w:bCs/>
          <w:i/>
          <w:sz w:val="22"/>
          <w:szCs w:val="22"/>
        </w:rPr>
        <w:t>:</w:t>
      </w:r>
      <w:r w:rsidR="00736D87" w:rsidRPr="00B76453">
        <w:rPr>
          <w:bCs/>
          <w:sz w:val="22"/>
          <w:szCs w:val="22"/>
        </w:rPr>
        <w:t xml:space="preserve">  </w:t>
      </w:r>
      <w:r w:rsidR="00AE7273" w:rsidRPr="00B76453">
        <w:rPr>
          <w:bCs/>
          <w:sz w:val="22"/>
          <w:szCs w:val="22"/>
        </w:rPr>
        <w:t>US$</w:t>
      </w:r>
      <w:r w:rsidR="003212D4" w:rsidRPr="00B76453">
        <w:rPr>
          <w:bCs/>
          <w:sz w:val="22"/>
          <w:szCs w:val="22"/>
        </w:rPr>
        <w:t>1</w:t>
      </w:r>
      <w:r w:rsidR="00AE7273" w:rsidRPr="00B76453">
        <w:rPr>
          <w:bCs/>
          <w:sz w:val="22"/>
          <w:szCs w:val="22"/>
        </w:rPr>
        <w:t>,</w:t>
      </w:r>
      <w:r w:rsidR="003212D4" w:rsidRPr="00B76453">
        <w:rPr>
          <w:bCs/>
          <w:sz w:val="22"/>
          <w:szCs w:val="22"/>
        </w:rPr>
        <w:t>5</w:t>
      </w:r>
      <w:r w:rsidR="00AE7273" w:rsidRPr="00B76453">
        <w:rPr>
          <w:bCs/>
          <w:sz w:val="22"/>
          <w:szCs w:val="22"/>
        </w:rPr>
        <w:t>00,000</w:t>
      </w:r>
      <w:r w:rsidR="0087719D" w:rsidRPr="00B76453">
        <w:rPr>
          <w:bCs/>
          <w:sz w:val="22"/>
          <w:szCs w:val="22"/>
        </w:rPr>
        <w:t>.</w:t>
      </w:r>
      <w:r w:rsidR="00736D87" w:rsidRPr="00B76453">
        <w:rPr>
          <w:bCs/>
          <w:sz w:val="22"/>
          <w:szCs w:val="22"/>
        </w:rPr>
        <w:t xml:space="preserve"> </w:t>
      </w:r>
    </w:p>
    <w:p w:rsidR="00736D87" w:rsidRPr="00B76453" w:rsidRDefault="00736D87" w:rsidP="00486C75">
      <w:pPr>
        <w:pStyle w:val="a3"/>
        <w:tabs>
          <w:tab w:val="clear" w:pos="4320"/>
          <w:tab w:val="clear" w:pos="8640"/>
          <w:tab w:val="left" w:pos="540"/>
          <w:tab w:val="left" w:pos="900"/>
        </w:tabs>
        <w:rPr>
          <w:sz w:val="22"/>
          <w:szCs w:val="22"/>
        </w:rPr>
      </w:pPr>
    </w:p>
    <w:p w:rsidR="00736D87" w:rsidRPr="00B76453" w:rsidRDefault="00736D87" w:rsidP="00486C75">
      <w:pPr>
        <w:pStyle w:val="a3"/>
        <w:tabs>
          <w:tab w:val="clear" w:pos="4320"/>
          <w:tab w:val="clear" w:pos="8640"/>
          <w:tab w:val="left" w:pos="900"/>
        </w:tabs>
        <w:rPr>
          <w:b/>
          <w:sz w:val="22"/>
          <w:szCs w:val="22"/>
        </w:rPr>
      </w:pPr>
      <w:r w:rsidRPr="00B76453">
        <w:rPr>
          <w:b/>
          <w:sz w:val="22"/>
          <w:szCs w:val="22"/>
        </w:rPr>
        <w:t>III</w:t>
      </w:r>
      <w:r w:rsidR="00FB139D" w:rsidRPr="00B76453">
        <w:rPr>
          <w:b/>
          <w:sz w:val="22"/>
          <w:szCs w:val="22"/>
        </w:rPr>
        <w:t>. Reporting</w:t>
      </w:r>
      <w:r w:rsidRPr="00B76453">
        <w:rPr>
          <w:b/>
          <w:sz w:val="22"/>
          <w:szCs w:val="22"/>
        </w:rPr>
        <w:t xml:space="preserve"> on Use of Loan Proceeds</w:t>
      </w:r>
    </w:p>
    <w:p w:rsidR="00736D87" w:rsidRPr="00B76453" w:rsidRDefault="00736D87" w:rsidP="00486C75">
      <w:pPr>
        <w:pStyle w:val="a3"/>
        <w:tabs>
          <w:tab w:val="clear" w:pos="4320"/>
          <w:tab w:val="clear" w:pos="8640"/>
          <w:tab w:val="left" w:pos="900"/>
        </w:tabs>
        <w:rPr>
          <w:sz w:val="22"/>
          <w:szCs w:val="22"/>
        </w:rPr>
      </w:pPr>
    </w:p>
    <w:p w:rsidR="00736D87" w:rsidRPr="00B76453" w:rsidRDefault="00736D87" w:rsidP="001D168D">
      <w:pPr>
        <w:pStyle w:val="a3"/>
        <w:numPr>
          <w:ilvl w:val="0"/>
          <w:numId w:val="45"/>
        </w:numPr>
        <w:tabs>
          <w:tab w:val="clear" w:pos="4320"/>
          <w:tab w:val="clear" w:pos="8640"/>
          <w:tab w:val="left" w:pos="540"/>
        </w:tabs>
        <w:rPr>
          <w:bCs/>
          <w:sz w:val="22"/>
          <w:szCs w:val="22"/>
        </w:rPr>
      </w:pPr>
      <w:r w:rsidRPr="00B76453">
        <w:rPr>
          <w:b/>
          <w:i/>
          <w:sz w:val="22"/>
          <w:szCs w:val="22"/>
        </w:rPr>
        <w:t>Supporting Documentation</w:t>
      </w:r>
      <w:r w:rsidRPr="00B76453">
        <w:rPr>
          <w:b/>
          <w:sz w:val="22"/>
          <w:szCs w:val="22"/>
        </w:rPr>
        <w:t xml:space="preserve"> </w:t>
      </w:r>
      <w:r w:rsidRPr="00B76453">
        <w:rPr>
          <w:b/>
          <w:bCs/>
          <w:i/>
          <w:sz w:val="22"/>
          <w:szCs w:val="22"/>
        </w:rPr>
        <w:t>(section 4)</w:t>
      </w:r>
      <w:r w:rsidRPr="00B76453">
        <w:rPr>
          <w:b/>
          <w:i/>
          <w:sz w:val="22"/>
          <w:szCs w:val="22"/>
        </w:rPr>
        <w:t>.</w:t>
      </w:r>
      <w:r w:rsidRPr="00B76453">
        <w:rPr>
          <w:sz w:val="22"/>
          <w:szCs w:val="22"/>
        </w:rPr>
        <w:t xml:space="preserve">  </w:t>
      </w:r>
      <w:r w:rsidRPr="00B76453">
        <w:rPr>
          <w:bCs/>
          <w:sz w:val="22"/>
          <w:szCs w:val="22"/>
        </w:rPr>
        <w:t>Supporting documentatio</w:t>
      </w:r>
      <w:r w:rsidR="00FB139D" w:rsidRPr="00B76453">
        <w:rPr>
          <w:bCs/>
          <w:sz w:val="22"/>
          <w:szCs w:val="22"/>
        </w:rPr>
        <w:t>n should be provided with each a</w:t>
      </w:r>
      <w:r w:rsidRPr="00B76453">
        <w:rPr>
          <w:bCs/>
          <w:sz w:val="22"/>
          <w:szCs w:val="22"/>
        </w:rPr>
        <w:t xml:space="preserve">pplication for </w:t>
      </w:r>
      <w:r w:rsidR="00FB139D" w:rsidRPr="00B76453">
        <w:rPr>
          <w:bCs/>
          <w:sz w:val="22"/>
          <w:szCs w:val="22"/>
        </w:rPr>
        <w:t>w</w:t>
      </w:r>
      <w:r w:rsidR="003A6E34" w:rsidRPr="00B76453">
        <w:rPr>
          <w:bCs/>
          <w:sz w:val="22"/>
          <w:szCs w:val="22"/>
        </w:rPr>
        <w:t>ithdrawal as set out below:</w:t>
      </w:r>
    </w:p>
    <w:p w:rsidR="001D168D" w:rsidRPr="00B76453" w:rsidRDefault="001D168D" w:rsidP="001D168D">
      <w:pPr>
        <w:pStyle w:val="a3"/>
        <w:tabs>
          <w:tab w:val="clear" w:pos="4320"/>
          <w:tab w:val="clear" w:pos="8640"/>
          <w:tab w:val="left" w:pos="540"/>
        </w:tabs>
        <w:ind w:left="360"/>
        <w:rPr>
          <w:bCs/>
          <w:sz w:val="22"/>
          <w:szCs w:val="22"/>
        </w:rPr>
      </w:pPr>
    </w:p>
    <w:p w:rsidR="001D168D" w:rsidRPr="00B76453" w:rsidRDefault="001D168D" w:rsidP="001D168D">
      <w:pPr>
        <w:pStyle w:val="a3"/>
        <w:tabs>
          <w:tab w:val="clear" w:pos="4320"/>
          <w:tab w:val="clear" w:pos="8640"/>
          <w:tab w:val="left" w:pos="540"/>
        </w:tabs>
        <w:ind w:left="360"/>
        <w:rPr>
          <w:b/>
          <w:bCs/>
          <w:sz w:val="22"/>
          <w:szCs w:val="22"/>
        </w:rPr>
      </w:pPr>
      <w:r w:rsidRPr="00B76453">
        <w:rPr>
          <w:b/>
          <w:bCs/>
          <w:sz w:val="22"/>
          <w:szCs w:val="22"/>
        </w:rPr>
        <w:t xml:space="preserve">For disbursements under Category 1 </w:t>
      </w:r>
      <w:r w:rsidR="0013074F" w:rsidRPr="00B76453">
        <w:rPr>
          <w:b/>
          <w:bCs/>
          <w:sz w:val="22"/>
          <w:szCs w:val="22"/>
        </w:rPr>
        <w:t>(i.e. f</w:t>
      </w:r>
      <w:r w:rsidRPr="00B76453">
        <w:rPr>
          <w:b/>
          <w:bCs/>
          <w:sz w:val="22"/>
          <w:szCs w:val="22"/>
        </w:rPr>
        <w:t xml:space="preserve">or </w:t>
      </w:r>
      <w:r w:rsidR="00E81C87" w:rsidRPr="00B76453">
        <w:rPr>
          <w:b/>
          <w:bCs/>
          <w:sz w:val="22"/>
          <w:szCs w:val="22"/>
        </w:rPr>
        <w:t>Part</w:t>
      </w:r>
      <w:r w:rsidRPr="00B76453">
        <w:rPr>
          <w:b/>
          <w:bCs/>
          <w:sz w:val="22"/>
          <w:szCs w:val="22"/>
        </w:rPr>
        <w:t xml:space="preserve"> 1 of the </w:t>
      </w:r>
      <w:r w:rsidR="0013074F" w:rsidRPr="00B76453">
        <w:rPr>
          <w:b/>
          <w:bCs/>
          <w:sz w:val="22"/>
          <w:szCs w:val="22"/>
        </w:rPr>
        <w:t>P</w:t>
      </w:r>
      <w:r w:rsidRPr="00B76453">
        <w:rPr>
          <w:b/>
          <w:bCs/>
          <w:sz w:val="22"/>
          <w:szCs w:val="22"/>
        </w:rPr>
        <w:t>roject</w:t>
      </w:r>
      <w:r w:rsidR="0013074F" w:rsidRPr="00B76453">
        <w:rPr>
          <w:b/>
          <w:bCs/>
          <w:sz w:val="22"/>
          <w:szCs w:val="22"/>
        </w:rPr>
        <w:t>)</w:t>
      </w:r>
      <w:r w:rsidRPr="00B76453">
        <w:rPr>
          <w:b/>
          <w:bCs/>
          <w:sz w:val="22"/>
          <w:szCs w:val="22"/>
        </w:rPr>
        <w:t>:</w:t>
      </w:r>
    </w:p>
    <w:p w:rsidR="00736D87" w:rsidRPr="00B76453" w:rsidRDefault="00736D87" w:rsidP="00486C75">
      <w:pPr>
        <w:pStyle w:val="a3"/>
        <w:tabs>
          <w:tab w:val="clear" w:pos="4320"/>
          <w:tab w:val="clear" w:pos="8640"/>
          <w:tab w:val="left" w:pos="540"/>
          <w:tab w:val="left" w:pos="1980"/>
        </w:tabs>
        <w:ind w:left="1440"/>
        <w:rPr>
          <w:bCs/>
          <w:sz w:val="22"/>
          <w:szCs w:val="22"/>
        </w:rPr>
      </w:pPr>
    </w:p>
    <w:p w:rsidR="00736D87" w:rsidRPr="00B76453" w:rsidRDefault="00736D87" w:rsidP="00486C75">
      <w:pPr>
        <w:pStyle w:val="a3"/>
        <w:numPr>
          <w:ilvl w:val="0"/>
          <w:numId w:val="5"/>
        </w:numPr>
        <w:tabs>
          <w:tab w:val="clear" w:pos="4320"/>
          <w:tab w:val="clear" w:pos="8640"/>
          <w:tab w:val="left" w:pos="540"/>
          <w:tab w:val="left" w:pos="1980"/>
        </w:tabs>
        <w:rPr>
          <w:i/>
          <w:sz w:val="22"/>
          <w:szCs w:val="22"/>
        </w:rPr>
      </w:pPr>
      <w:r w:rsidRPr="00B76453">
        <w:rPr>
          <w:b/>
          <w:i/>
          <w:sz w:val="22"/>
          <w:szCs w:val="22"/>
        </w:rPr>
        <w:t xml:space="preserve">For requests for </w:t>
      </w:r>
      <w:r w:rsidR="00675E43" w:rsidRPr="00B76453">
        <w:rPr>
          <w:b/>
          <w:i/>
          <w:sz w:val="22"/>
          <w:szCs w:val="22"/>
        </w:rPr>
        <w:t>r</w:t>
      </w:r>
      <w:r w:rsidRPr="00B76453">
        <w:rPr>
          <w:b/>
          <w:i/>
          <w:sz w:val="22"/>
          <w:szCs w:val="22"/>
        </w:rPr>
        <w:t>eimbursement</w:t>
      </w:r>
      <w:r w:rsidRPr="00B76453">
        <w:rPr>
          <w:i/>
          <w:sz w:val="22"/>
          <w:szCs w:val="22"/>
        </w:rPr>
        <w:t xml:space="preserve">: </w:t>
      </w:r>
    </w:p>
    <w:p w:rsidR="00D0540D" w:rsidRPr="00B76453" w:rsidRDefault="00D0540D" w:rsidP="00D0540D">
      <w:pPr>
        <w:pStyle w:val="a3"/>
        <w:tabs>
          <w:tab w:val="clear" w:pos="4320"/>
          <w:tab w:val="clear" w:pos="8640"/>
          <w:tab w:val="left" w:pos="540"/>
          <w:tab w:val="left" w:pos="1980"/>
        </w:tabs>
        <w:ind w:left="540"/>
        <w:rPr>
          <w:i/>
          <w:sz w:val="22"/>
          <w:szCs w:val="22"/>
        </w:rPr>
      </w:pPr>
    </w:p>
    <w:p w:rsidR="00BB7644" w:rsidRPr="00B76453" w:rsidRDefault="00322A22" w:rsidP="00486C75">
      <w:pPr>
        <w:pStyle w:val="a3"/>
        <w:numPr>
          <w:ilvl w:val="1"/>
          <w:numId w:val="3"/>
        </w:numPr>
        <w:tabs>
          <w:tab w:val="clear" w:pos="4320"/>
          <w:tab w:val="clear" w:pos="8640"/>
          <w:tab w:val="left" w:pos="540"/>
          <w:tab w:val="left" w:pos="1980"/>
        </w:tabs>
        <w:rPr>
          <w:sz w:val="22"/>
          <w:szCs w:val="22"/>
        </w:rPr>
      </w:pPr>
      <w:r w:rsidRPr="00B76453">
        <w:rPr>
          <w:sz w:val="22"/>
          <w:szCs w:val="22"/>
        </w:rPr>
        <w:t>EEP report/Simplified SOE in the form attached (Attachment 7) and Form 2 (detailed) in the form attached (Attachment 8) evidencing payments for Eligible Expenditures Programs (EEP)</w:t>
      </w:r>
      <w:r w:rsidR="00E17DCE" w:rsidRPr="00B76453">
        <w:rPr>
          <w:sz w:val="22"/>
          <w:szCs w:val="22"/>
        </w:rPr>
        <w:t xml:space="preserve">, </w:t>
      </w:r>
      <w:r w:rsidR="00D11E24" w:rsidRPr="00B76453">
        <w:rPr>
          <w:sz w:val="22"/>
          <w:szCs w:val="22"/>
        </w:rPr>
        <w:t xml:space="preserve">that are submitted by the Ministry of Social </w:t>
      </w:r>
      <w:r w:rsidR="00462C0D" w:rsidRPr="00B76453">
        <w:rPr>
          <w:sz w:val="22"/>
          <w:szCs w:val="22"/>
        </w:rPr>
        <w:t>Policy of Ukraine</w:t>
      </w:r>
      <w:r w:rsidRPr="00B76453">
        <w:rPr>
          <w:sz w:val="22"/>
          <w:szCs w:val="22"/>
        </w:rPr>
        <w:t>;</w:t>
      </w:r>
    </w:p>
    <w:p w:rsidR="00D834F4" w:rsidRPr="00B76453" w:rsidRDefault="000F3F74" w:rsidP="00486C75">
      <w:pPr>
        <w:pStyle w:val="a3"/>
        <w:numPr>
          <w:ilvl w:val="1"/>
          <w:numId w:val="3"/>
        </w:numPr>
        <w:tabs>
          <w:tab w:val="clear" w:pos="4320"/>
          <w:tab w:val="clear" w:pos="8640"/>
          <w:tab w:val="left" w:pos="540"/>
          <w:tab w:val="left" w:pos="1980"/>
        </w:tabs>
        <w:rPr>
          <w:sz w:val="22"/>
          <w:szCs w:val="22"/>
        </w:rPr>
      </w:pPr>
      <w:r w:rsidRPr="00B76453">
        <w:rPr>
          <w:iCs/>
          <w:sz w:val="22"/>
          <w:szCs w:val="22"/>
        </w:rPr>
        <w:t xml:space="preserve">With respect to each </w:t>
      </w:r>
      <w:r w:rsidR="004355A2" w:rsidRPr="00B76453">
        <w:rPr>
          <w:iCs/>
          <w:sz w:val="22"/>
          <w:szCs w:val="22"/>
        </w:rPr>
        <w:t>tranche</w:t>
      </w:r>
      <w:r w:rsidRPr="00B76453">
        <w:rPr>
          <w:iCs/>
          <w:sz w:val="22"/>
          <w:szCs w:val="22"/>
        </w:rPr>
        <w:t xml:space="preserve">, evidence satisfactory to the Bank </w:t>
      </w:r>
      <w:r w:rsidR="004957F1" w:rsidRPr="00B76453">
        <w:rPr>
          <w:iCs/>
          <w:sz w:val="22"/>
          <w:szCs w:val="22"/>
        </w:rPr>
        <w:t xml:space="preserve">that payments </w:t>
      </w:r>
      <w:r w:rsidR="00BC0C82" w:rsidRPr="00B76453">
        <w:rPr>
          <w:iCs/>
          <w:sz w:val="22"/>
          <w:szCs w:val="22"/>
        </w:rPr>
        <w:t>under the</w:t>
      </w:r>
      <w:r w:rsidR="004957F1" w:rsidRPr="00B76453">
        <w:rPr>
          <w:iCs/>
          <w:sz w:val="22"/>
          <w:szCs w:val="22"/>
        </w:rPr>
        <w:t xml:space="preserve"> Eligible Expenditures Programs</w:t>
      </w:r>
      <w:r w:rsidR="00BC0C82" w:rsidRPr="00B76453">
        <w:rPr>
          <w:iCs/>
          <w:sz w:val="22"/>
          <w:szCs w:val="22"/>
        </w:rPr>
        <w:t xml:space="preserve"> (EEP)</w:t>
      </w:r>
      <w:r w:rsidR="004957F1" w:rsidRPr="00B76453">
        <w:rPr>
          <w:iCs/>
          <w:sz w:val="22"/>
          <w:szCs w:val="22"/>
        </w:rPr>
        <w:t xml:space="preserve"> have been made to eligible beneficiaries</w:t>
      </w:r>
      <w:r w:rsidR="003E2E03" w:rsidRPr="00B76453">
        <w:rPr>
          <w:iCs/>
          <w:sz w:val="22"/>
          <w:szCs w:val="22"/>
        </w:rPr>
        <w:t xml:space="preserve"> by the Borrower</w:t>
      </w:r>
      <w:r w:rsidR="00BC0C82" w:rsidRPr="00B76453">
        <w:rPr>
          <w:iCs/>
          <w:sz w:val="22"/>
          <w:szCs w:val="22"/>
        </w:rPr>
        <w:t xml:space="preserve">, in accordance </w:t>
      </w:r>
      <w:r w:rsidR="003E2E03" w:rsidRPr="00B76453">
        <w:rPr>
          <w:iCs/>
          <w:sz w:val="22"/>
          <w:szCs w:val="22"/>
        </w:rPr>
        <w:t xml:space="preserve">and in compliance </w:t>
      </w:r>
      <w:r w:rsidR="00BC0C82" w:rsidRPr="00B76453">
        <w:rPr>
          <w:iCs/>
          <w:sz w:val="22"/>
          <w:szCs w:val="22"/>
        </w:rPr>
        <w:t>with the procedures set forth in the Borrower’s applicable laws and regulations</w:t>
      </w:r>
      <w:r w:rsidR="00096472" w:rsidRPr="00B76453">
        <w:rPr>
          <w:iCs/>
          <w:sz w:val="22"/>
          <w:szCs w:val="22"/>
        </w:rPr>
        <w:t>, as per Schedule 2, Section IV.B.1.(a) of the Loan Agreement</w:t>
      </w:r>
      <w:r w:rsidR="00FB139D" w:rsidRPr="00B76453">
        <w:rPr>
          <w:iCs/>
          <w:sz w:val="22"/>
          <w:szCs w:val="22"/>
        </w:rPr>
        <w:t>;</w:t>
      </w:r>
      <w:r w:rsidR="00FE0C6C" w:rsidRPr="00B76453">
        <w:rPr>
          <w:iCs/>
          <w:sz w:val="22"/>
          <w:szCs w:val="22"/>
        </w:rPr>
        <w:t xml:space="preserve"> and</w:t>
      </w:r>
    </w:p>
    <w:p w:rsidR="004957F1" w:rsidRPr="00B76453" w:rsidRDefault="004957F1" w:rsidP="00486C75">
      <w:pPr>
        <w:pStyle w:val="a3"/>
        <w:numPr>
          <w:ilvl w:val="1"/>
          <w:numId w:val="3"/>
        </w:numPr>
        <w:tabs>
          <w:tab w:val="clear" w:pos="4320"/>
          <w:tab w:val="clear" w:pos="8640"/>
          <w:tab w:val="left" w:pos="540"/>
          <w:tab w:val="left" w:pos="1980"/>
        </w:tabs>
        <w:rPr>
          <w:sz w:val="22"/>
          <w:szCs w:val="22"/>
        </w:rPr>
      </w:pPr>
      <w:r w:rsidRPr="00B76453">
        <w:rPr>
          <w:iCs/>
          <w:sz w:val="22"/>
          <w:szCs w:val="22"/>
        </w:rPr>
        <w:t>With respect to each DLI, evidence satisfactory to the Bank that the specific indicator has been attained, as per Schedule 2, Section IV.B.2.(a), of the Loan Agreement.</w:t>
      </w:r>
    </w:p>
    <w:p w:rsidR="00FE0C6C" w:rsidRPr="00B76453" w:rsidRDefault="00FE0C6C" w:rsidP="00FE0C6C">
      <w:pPr>
        <w:pStyle w:val="a3"/>
        <w:tabs>
          <w:tab w:val="clear" w:pos="4320"/>
          <w:tab w:val="clear" w:pos="8640"/>
          <w:tab w:val="left" w:pos="540"/>
          <w:tab w:val="left" w:pos="1980"/>
        </w:tabs>
        <w:ind w:left="900"/>
        <w:rPr>
          <w:sz w:val="22"/>
          <w:szCs w:val="22"/>
        </w:rPr>
      </w:pPr>
    </w:p>
    <w:p w:rsidR="001D168D" w:rsidRPr="00B76453" w:rsidRDefault="001D168D" w:rsidP="001D168D">
      <w:pPr>
        <w:pStyle w:val="a3"/>
        <w:tabs>
          <w:tab w:val="clear" w:pos="4320"/>
          <w:tab w:val="clear" w:pos="8640"/>
          <w:tab w:val="left" w:pos="540"/>
        </w:tabs>
        <w:ind w:left="360"/>
        <w:rPr>
          <w:b/>
          <w:bCs/>
          <w:sz w:val="22"/>
          <w:szCs w:val="22"/>
        </w:rPr>
      </w:pPr>
      <w:r w:rsidRPr="00B76453">
        <w:rPr>
          <w:b/>
          <w:bCs/>
          <w:sz w:val="22"/>
          <w:szCs w:val="22"/>
        </w:rPr>
        <w:t xml:space="preserve">For disbursements under Category 2 </w:t>
      </w:r>
      <w:r w:rsidR="0013074F" w:rsidRPr="00B76453">
        <w:rPr>
          <w:b/>
          <w:bCs/>
          <w:sz w:val="22"/>
          <w:szCs w:val="22"/>
        </w:rPr>
        <w:t>(i.e. f</w:t>
      </w:r>
      <w:r w:rsidRPr="00B76453">
        <w:rPr>
          <w:b/>
          <w:bCs/>
          <w:sz w:val="22"/>
          <w:szCs w:val="22"/>
        </w:rPr>
        <w:t xml:space="preserve">or </w:t>
      </w:r>
      <w:r w:rsidR="00E81C87" w:rsidRPr="00B76453">
        <w:rPr>
          <w:b/>
          <w:bCs/>
          <w:sz w:val="22"/>
          <w:szCs w:val="22"/>
        </w:rPr>
        <w:t>Part</w:t>
      </w:r>
      <w:r w:rsidRPr="00B76453">
        <w:rPr>
          <w:b/>
          <w:bCs/>
          <w:sz w:val="22"/>
          <w:szCs w:val="22"/>
        </w:rPr>
        <w:t xml:space="preserve">s 2 and 3 of the </w:t>
      </w:r>
      <w:r w:rsidR="0013074F" w:rsidRPr="00B76453">
        <w:rPr>
          <w:b/>
          <w:bCs/>
          <w:sz w:val="22"/>
          <w:szCs w:val="22"/>
        </w:rPr>
        <w:t>P</w:t>
      </w:r>
      <w:r w:rsidRPr="00B76453">
        <w:rPr>
          <w:b/>
          <w:bCs/>
          <w:sz w:val="22"/>
          <w:szCs w:val="22"/>
        </w:rPr>
        <w:t>roject</w:t>
      </w:r>
      <w:r w:rsidR="0013074F" w:rsidRPr="00B76453">
        <w:rPr>
          <w:b/>
          <w:bCs/>
          <w:sz w:val="22"/>
          <w:szCs w:val="22"/>
        </w:rPr>
        <w:t>)</w:t>
      </w:r>
      <w:r w:rsidRPr="00B76453">
        <w:rPr>
          <w:b/>
          <w:bCs/>
          <w:sz w:val="22"/>
          <w:szCs w:val="22"/>
        </w:rPr>
        <w:t>:</w:t>
      </w:r>
    </w:p>
    <w:p w:rsidR="001D168D" w:rsidRPr="00B76453" w:rsidRDefault="001D168D" w:rsidP="00486C75">
      <w:pPr>
        <w:pStyle w:val="a3"/>
        <w:tabs>
          <w:tab w:val="clear" w:pos="4320"/>
          <w:tab w:val="clear" w:pos="8640"/>
          <w:tab w:val="left" w:pos="540"/>
          <w:tab w:val="left" w:pos="1980"/>
        </w:tabs>
        <w:rPr>
          <w:sz w:val="22"/>
          <w:szCs w:val="22"/>
        </w:rPr>
      </w:pPr>
    </w:p>
    <w:p w:rsidR="00736D87" w:rsidRPr="00B76453" w:rsidRDefault="00736D87" w:rsidP="00486C75">
      <w:pPr>
        <w:pStyle w:val="a3"/>
        <w:numPr>
          <w:ilvl w:val="0"/>
          <w:numId w:val="3"/>
        </w:numPr>
        <w:tabs>
          <w:tab w:val="clear" w:pos="4320"/>
          <w:tab w:val="clear" w:pos="8640"/>
          <w:tab w:val="left" w:pos="540"/>
          <w:tab w:val="left" w:pos="1980"/>
        </w:tabs>
        <w:rPr>
          <w:i/>
          <w:sz w:val="22"/>
          <w:szCs w:val="22"/>
        </w:rPr>
      </w:pPr>
      <w:r w:rsidRPr="00B76453">
        <w:rPr>
          <w:b/>
          <w:i/>
          <w:sz w:val="22"/>
          <w:szCs w:val="22"/>
        </w:rPr>
        <w:t xml:space="preserve">For </w:t>
      </w:r>
      <w:r w:rsidR="00675E43" w:rsidRPr="00B76453">
        <w:rPr>
          <w:b/>
          <w:i/>
          <w:sz w:val="22"/>
          <w:szCs w:val="22"/>
        </w:rPr>
        <w:t xml:space="preserve">requests for reimbursement and for </w:t>
      </w:r>
      <w:r w:rsidRPr="00B76453">
        <w:rPr>
          <w:b/>
          <w:i/>
          <w:sz w:val="22"/>
          <w:szCs w:val="22"/>
        </w:rPr>
        <w:t>reporting eligible expenditures paid from the Designated Account</w:t>
      </w:r>
      <w:r w:rsidRPr="00B76453">
        <w:rPr>
          <w:i/>
          <w:sz w:val="22"/>
          <w:szCs w:val="22"/>
        </w:rPr>
        <w:t xml:space="preserve">: </w:t>
      </w:r>
    </w:p>
    <w:p w:rsidR="00FE0C6C" w:rsidRPr="00B76453" w:rsidRDefault="00FE0C6C" w:rsidP="00FE0C6C">
      <w:pPr>
        <w:pStyle w:val="a3"/>
        <w:tabs>
          <w:tab w:val="clear" w:pos="4320"/>
          <w:tab w:val="clear" w:pos="8640"/>
          <w:tab w:val="left" w:pos="540"/>
          <w:tab w:val="left" w:pos="1980"/>
        </w:tabs>
        <w:ind w:left="900"/>
        <w:rPr>
          <w:sz w:val="22"/>
          <w:szCs w:val="22"/>
        </w:rPr>
      </w:pPr>
    </w:p>
    <w:p w:rsidR="00FE0C6C" w:rsidRPr="00B76453" w:rsidRDefault="00FE0C6C" w:rsidP="00FE0C6C">
      <w:pPr>
        <w:pStyle w:val="a3"/>
        <w:numPr>
          <w:ilvl w:val="1"/>
          <w:numId w:val="3"/>
        </w:numPr>
        <w:tabs>
          <w:tab w:val="clear" w:pos="4320"/>
          <w:tab w:val="clear" w:pos="8640"/>
          <w:tab w:val="left" w:pos="540"/>
          <w:tab w:val="left" w:pos="1980"/>
        </w:tabs>
        <w:rPr>
          <w:sz w:val="22"/>
          <w:szCs w:val="22"/>
        </w:rPr>
      </w:pPr>
      <w:r w:rsidRPr="00B76453">
        <w:rPr>
          <w:iCs/>
          <w:sz w:val="22"/>
          <w:szCs w:val="22"/>
        </w:rPr>
        <w:t xml:space="preserve">Records evidencing eligible expenditures (e.g., copies of receipts, </w:t>
      </w:r>
      <w:r w:rsidR="00B70E05" w:rsidRPr="00B76453">
        <w:rPr>
          <w:iCs/>
          <w:sz w:val="22"/>
          <w:szCs w:val="22"/>
        </w:rPr>
        <w:t xml:space="preserve">supplier invoices) for payments for </w:t>
      </w:r>
      <w:r w:rsidR="00B70E05" w:rsidRPr="00B76453">
        <w:rPr>
          <w:b/>
          <w:iCs/>
          <w:sz w:val="22"/>
          <w:szCs w:val="22"/>
        </w:rPr>
        <w:t>works</w:t>
      </w:r>
      <w:r w:rsidR="00B70E05" w:rsidRPr="00B76453">
        <w:rPr>
          <w:iCs/>
          <w:sz w:val="22"/>
          <w:szCs w:val="22"/>
        </w:rPr>
        <w:t xml:space="preserve"> against contracts valued at US$500,000 equivalent or more, for </w:t>
      </w:r>
      <w:r w:rsidR="00B70E05" w:rsidRPr="00B76453">
        <w:rPr>
          <w:b/>
          <w:iCs/>
          <w:sz w:val="22"/>
          <w:szCs w:val="22"/>
        </w:rPr>
        <w:t>goods and non-consulting services</w:t>
      </w:r>
      <w:r w:rsidR="00B70E05" w:rsidRPr="00B76453">
        <w:rPr>
          <w:iCs/>
          <w:sz w:val="22"/>
          <w:szCs w:val="22"/>
        </w:rPr>
        <w:t xml:space="preserve"> against contracts valued at US$300,000 equivalent or more, for </w:t>
      </w:r>
      <w:r w:rsidR="00B70E05" w:rsidRPr="00B76453">
        <w:rPr>
          <w:b/>
          <w:iCs/>
          <w:sz w:val="22"/>
          <w:szCs w:val="22"/>
        </w:rPr>
        <w:t>consultants’ services</w:t>
      </w:r>
      <w:r w:rsidR="00B70E05" w:rsidRPr="00B76453">
        <w:rPr>
          <w:iCs/>
          <w:sz w:val="22"/>
          <w:szCs w:val="22"/>
        </w:rPr>
        <w:t xml:space="preserve"> against contracts valued at US$100,000 equivalent or more for firms and US$50,000 equivalent or more for individual consultants</w:t>
      </w:r>
      <w:r w:rsidR="00FB139D" w:rsidRPr="00B76453">
        <w:rPr>
          <w:iCs/>
          <w:sz w:val="22"/>
          <w:szCs w:val="22"/>
        </w:rPr>
        <w:t>;</w:t>
      </w:r>
    </w:p>
    <w:p w:rsidR="00FE0C6C" w:rsidRPr="00B76453" w:rsidRDefault="00FE0C6C" w:rsidP="00FE0C6C">
      <w:pPr>
        <w:pStyle w:val="a3"/>
        <w:numPr>
          <w:ilvl w:val="1"/>
          <w:numId w:val="3"/>
        </w:numPr>
        <w:tabs>
          <w:tab w:val="clear" w:pos="4320"/>
          <w:tab w:val="clear" w:pos="8640"/>
          <w:tab w:val="left" w:pos="540"/>
          <w:tab w:val="left" w:pos="1980"/>
        </w:tabs>
        <w:rPr>
          <w:sz w:val="22"/>
          <w:szCs w:val="22"/>
        </w:rPr>
      </w:pPr>
      <w:r w:rsidRPr="00B76453">
        <w:rPr>
          <w:iCs/>
          <w:sz w:val="22"/>
          <w:szCs w:val="22"/>
        </w:rPr>
        <w:t xml:space="preserve">Statement of Expenditure in the form attached (Attachment </w:t>
      </w:r>
      <w:r w:rsidR="00407EC6" w:rsidRPr="00B76453">
        <w:rPr>
          <w:iCs/>
          <w:sz w:val="22"/>
          <w:szCs w:val="22"/>
        </w:rPr>
        <w:t>4</w:t>
      </w:r>
      <w:r w:rsidRPr="00B76453">
        <w:rPr>
          <w:iCs/>
          <w:sz w:val="22"/>
          <w:szCs w:val="22"/>
        </w:rPr>
        <w:t xml:space="preserve">) for all other </w:t>
      </w:r>
      <w:r w:rsidR="00527B53" w:rsidRPr="00B76453">
        <w:rPr>
          <w:iCs/>
          <w:sz w:val="22"/>
          <w:szCs w:val="22"/>
        </w:rPr>
        <w:t>expenditures / contracts</w:t>
      </w:r>
      <w:r w:rsidR="00B70E05" w:rsidRPr="00B76453">
        <w:rPr>
          <w:iCs/>
          <w:sz w:val="22"/>
          <w:szCs w:val="22"/>
        </w:rPr>
        <w:t xml:space="preserve">, including </w:t>
      </w:r>
      <w:r w:rsidR="00B70E05" w:rsidRPr="00B76453">
        <w:rPr>
          <w:b/>
          <w:iCs/>
          <w:sz w:val="22"/>
          <w:szCs w:val="22"/>
        </w:rPr>
        <w:t>training and incremental operating costs</w:t>
      </w:r>
      <w:r w:rsidR="00FB139D" w:rsidRPr="00B76453">
        <w:rPr>
          <w:iCs/>
          <w:sz w:val="22"/>
          <w:szCs w:val="22"/>
        </w:rPr>
        <w:t>;</w:t>
      </w:r>
    </w:p>
    <w:p w:rsidR="00736D87" w:rsidRPr="00B76453" w:rsidRDefault="00FE0C6C" w:rsidP="00FE0C6C">
      <w:pPr>
        <w:pStyle w:val="a3"/>
        <w:numPr>
          <w:ilvl w:val="1"/>
          <w:numId w:val="3"/>
        </w:numPr>
        <w:tabs>
          <w:tab w:val="clear" w:pos="4320"/>
          <w:tab w:val="clear" w:pos="8640"/>
          <w:tab w:val="left" w:pos="540"/>
          <w:tab w:val="left" w:pos="1980"/>
        </w:tabs>
        <w:rPr>
          <w:sz w:val="22"/>
          <w:szCs w:val="22"/>
        </w:rPr>
      </w:pPr>
      <w:r w:rsidRPr="00B76453">
        <w:rPr>
          <w:iCs/>
          <w:sz w:val="22"/>
          <w:szCs w:val="22"/>
        </w:rPr>
        <w:t xml:space="preserve">List of payments against contracts that are subject to the Bank’s prior review, in the form attached (Attachment </w:t>
      </w:r>
      <w:r w:rsidR="00407EC6" w:rsidRPr="00B76453">
        <w:rPr>
          <w:iCs/>
          <w:sz w:val="22"/>
          <w:szCs w:val="22"/>
        </w:rPr>
        <w:t>5</w:t>
      </w:r>
      <w:r w:rsidRPr="00B76453">
        <w:rPr>
          <w:iCs/>
          <w:sz w:val="22"/>
          <w:szCs w:val="22"/>
        </w:rPr>
        <w:t>)</w:t>
      </w:r>
      <w:r w:rsidR="0028414A" w:rsidRPr="00B76453">
        <w:rPr>
          <w:iCs/>
          <w:sz w:val="22"/>
          <w:szCs w:val="22"/>
        </w:rPr>
        <w:t>; and</w:t>
      </w:r>
    </w:p>
    <w:p w:rsidR="0028414A" w:rsidRPr="00B76453" w:rsidRDefault="0028414A" w:rsidP="00FE0C6C">
      <w:pPr>
        <w:pStyle w:val="a3"/>
        <w:numPr>
          <w:ilvl w:val="1"/>
          <w:numId w:val="3"/>
        </w:numPr>
        <w:tabs>
          <w:tab w:val="clear" w:pos="4320"/>
          <w:tab w:val="clear" w:pos="8640"/>
          <w:tab w:val="left" w:pos="540"/>
          <w:tab w:val="left" w:pos="1980"/>
        </w:tabs>
        <w:rPr>
          <w:sz w:val="22"/>
          <w:szCs w:val="22"/>
        </w:rPr>
      </w:pPr>
      <w:r w:rsidRPr="00B76453">
        <w:rPr>
          <w:sz w:val="22"/>
          <w:szCs w:val="22"/>
        </w:rPr>
        <w:t>A designated account reconciliation statement (Attachment 6) and related bank statement.</w:t>
      </w:r>
    </w:p>
    <w:p w:rsidR="00736D87" w:rsidRPr="00B76453" w:rsidRDefault="00736D87" w:rsidP="00486C75">
      <w:pPr>
        <w:pStyle w:val="a3"/>
        <w:tabs>
          <w:tab w:val="clear" w:pos="4320"/>
          <w:tab w:val="clear" w:pos="8640"/>
          <w:tab w:val="left" w:pos="540"/>
          <w:tab w:val="left" w:pos="1980"/>
        </w:tabs>
        <w:ind w:left="900"/>
        <w:rPr>
          <w:sz w:val="22"/>
          <w:szCs w:val="22"/>
        </w:rPr>
      </w:pPr>
    </w:p>
    <w:p w:rsidR="00736D87" w:rsidRPr="00B76453" w:rsidRDefault="00736D87" w:rsidP="00486C75">
      <w:pPr>
        <w:pStyle w:val="a3"/>
        <w:numPr>
          <w:ilvl w:val="0"/>
          <w:numId w:val="6"/>
        </w:numPr>
        <w:tabs>
          <w:tab w:val="clear" w:pos="1080"/>
          <w:tab w:val="clear" w:pos="4320"/>
          <w:tab w:val="clear" w:pos="8640"/>
          <w:tab w:val="left" w:pos="540"/>
          <w:tab w:val="num" w:pos="900"/>
        </w:tabs>
        <w:ind w:left="900"/>
        <w:rPr>
          <w:i/>
          <w:iCs/>
          <w:sz w:val="22"/>
          <w:szCs w:val="22"/>
        </w:rPr>
      </w:pPr>
      <w:r w:rsidRPr="00B76453">
        <w:rPr>
          <w:b/>
          <w:i/>
          <w:sz w:val="22"/>
          <w:szCs w:val="22"/>
        </w:rPr>
        <w:t xml:space="preserve">For requests for </w:t>
      </w:r>
      <w:r w:rsidR="00F763F0" w:rsidRPr="00B76453">
        <w:rPr>
          <w:b/>
          <w:i/>
          <w:sz w:val="22"/>
          <w:szCs w:val="22"/>
        </w:rPr>
        <w:t>D</w:t>
      </w:r>
      <w:r w:rsidRPr="00B76453">
        <w:rPr>
          <w:b/>
          <w:i/>
          <w:sz w:val="22"/>
          <w:szCs w:val="22"/>
        </w:rPr>
        <w:t xml:space="preserve">irect </w:t>
      </w:r>
      <w:r w:rsidR="00F763F0" w:rsidRPr="00B76453">
        <w:rPr>
          <w:b/>
          <w:i/>
          <w:sz w:val="22"/>
          <w:szCs w:val="22"/>
        </w:rPr>
        <w:t>P</w:t>
      </w:r>
      <w:r w:rsidRPr="00B76453">
        <w:rPr>
          <w:b/>
          <w:i/>
          <w:sz w:val="22"/>
          <w:szCs w:val="22"/>
        </w:rPr>
        <w:t>ayment</w:t>
      </w:r>
      <w:r w:rsidRPr="00B76453">
        <w:rPr>
          <w:i/>
          <w:sz w:val="22"/>
          <w:szCs w:val="22"/>
        </w:rPr>
        <w:t xml:space="preserve">: </w:t>
      </w:r>
      <w:r w:rsidR="00FE0C6C" w:rsidRPr="00B76453">
        <w:rPr>
          <w:sz w:val="22"/>
          <w:szCs w:val="22"/>
        </w:rPr>
        <w:t>r</w:t>
      </w:r>
      <w:r w:rsidRPr="00B76453">
        <w:rPr>
          <w:iCs/>
          <w:sz w:val="22"/>
          <w:szCs w:val="22"/>
        </w:rPr>
        <w:t>ecords evidencing eligible expenditures, e.g., copies of receipts, supplier invoices</w:t>
      </w:r>
      <w:r w:rsidR="00407EC6" w:rsidRPr="00B76453">
        <w:rPr>
          <w:iCs/>
          <w:sz w:val="22"/>
          <w:szCs w:val="22"/>
        </w:rPr>
        <w:t>.</w:t>
      </w:r>
      <w:r w:rsidRPr="00B76453">
        <w:rPr>
          <w:i/>
          <w:iCs/>
          <w:sz w:val="22"/>
          <w:szCs w:val="22"/>
        </w:rPr>
        <w:br/>
      </w:r>
    </w:p>
    <w:p w:rsidR="00736D87" w:rsidRPr="00B76453" w:rsidRDefault="00FE0C6C" w:rsidP="00486C75">
      <w:pPr>
        <w:tabs>
          <w:tab w:val="left" w:pos="540"/>
        </w:tabs>
        <w:rPr>
          <w:sz w:val="22"/>
          <w:szCs w:val="22"/>
        </w:rPr>
      </w:pPr>
      <w:r w:rsidRPr="00B76453">
        <w:rPr>
          <w:b/>
          <w:bCs/>
          <w:i/>
          <w:sz w:val="22"/>
          <w:szCs w:val="22"/>
        </w:rPr>
        <w:t>(</w:t>
      </w:r>
      <w:r w:rsidR="00736D87" w:rsidRPr="00B76453">
        <w:rPr>
          <w:b/>
          <w:bCs/>
          <w:i/>
          <w:sz w:val="22"/>
          <w:szCs w:val="22"/>
        </w:rPr>
        <w:t>ii) Frequency of Reporting Eligible Expenditures Paid from the Designated Account (subsection 6.3)</w:t>
      </w:r>
      <w:r w:rsidR="00736D87" w:rsidRPr="00B76453">
        <w:rPr>
          <w:bCs/>
          <w:i/>
          <w:sz w:val="22"/>
          <w:szCs w:val="22"/>
        </w:rPr>
        <w:t>:</w:t>
      </w:r>
      <w:r w:rsidR="00736D87" w:rsidRPr="00B76453">
        <w:rPr>
          <w:bCs/>
          <w:sz w:val="22"/>
          <w:szCs w:val="22"/>
        </w:rPr>
        <w:t xml:space="preserve"> </w:t>
      </w:r>
      <w:r w:rsidR="00407EC6" w:rsidRPr="00B76453">
        <w:rPr>
          <w:bCs/>
          <w:sz w:val="22"/>
          <w:szCs w:val="22"/>
        </w:rPr>
        <w:t>M</w:t>
      </w:r>
      <w:r w:rsidR="00A03FC9" w:rsidRPr="00B76453">
        <w:rPr>
          <w:bCs/>
          <w:sz w:val="22"/>
          <w:szCs w:val="22"/>
        </w:rPr>
        <w:t>onthly</w:t>
      </w:r>
      <w:r w:rsidR="00407EC6" w:rsidRPr="00B76453">
        <w:rPr>
          <w:bCs/>
          <w:sz w:val="22"/>
          <w:szCs w:val="22"/>
        </w:rPr>
        <w:t>.</w:t>
      </w:r>
      <w:r w:rsidR="00736D87" w:rsidRPr="00B76453">
        <w:rPr>
          <w:bCs/>
          <w:sz w:val="22"/>
          <w:szCs w:val="22"/>
        </w:rPr>
        <w:t xml:space="preserve">  </w:t>
      </w:r>
    </w:p>
    <w:p w:rsidR="00736D87" w:rsidRPr="00B76453" w:rsidRDefault="00736D87" w:rsidP="00486C75">
      <w:pPr>
        <w:tabs>
          <w:tab w:val="left" w:pos="540"/>
        </w:tabs>
        <w:rPr>
          <w:sz w:val="22"/>
          <w:szCs w:val="22"/>
        </w:rPr>
      </w:pPr>
    </w:p>
    <w:p w:rsidR="00BF028A" w:rsidRDefault="00BF028A">
      <w:pPr>
        <w:rPr>
          <w:b/>
          <w:sz w:val="22"/>
          <w:szCs w:val="22"/>
        </w:rPr>
      </w:pPr>
      <w:r>
        <w:rPr>
          <w:b/>
          <w:sz w:val="22"/>
          <w:szCs w:val="22"/>
        </w:rPr>
        <w:br w:type="page"/>
      </w:r>
    </w:p>
    <w:p w:rsidR="00736D87" w:rsidRPr="00B76453" w:rsidRDefault="00736D87" w:rsidP="00486C75">
      <w:pPr>
        <w:tabs>
          <w:tab w:val="left" w:pos="540"/>
        </w:tabs>
        <w:rPr>
          <w:sz w:val="22"/>
          <w:szCs w:val="22"/>
        </w:rPr>
      </w:pPr>
      <w:r w:rsidRPr="00B76453">
        <w:rPr>
          <w:b/>
          <w:sz w:val="22"/>
          <w:szCs w:val="22"/>
        </w:rPr>
        <w:lastRenderedPageBreak/>
        <w:t>IV. Other Disbursement Instructions</w:t>
      </w:r>
    </w:p>
    <w:p w:rsidR="00A16497" w:rsidRPr="00B76453" w:rsidRDefault="00A16497" w:rsidP="00486C75">
      <w:pPr>
        <w:tabs>
          <w:tab w:val="left" w:pos="540"/>
        </w:tabs>
        <w:rPr>
          <w:sz w:val="22"/>
          <w:szCs w:val="22"/>
        </w:rPr>
      </w:pPr>
    </w:p>
    <w:p w:rsidR="00736D87" w:rsidRPr="00B76453" w:rsidRDefault="00921E29" w:rsidP="00486C75">
      <w:pPr>
        <w:tabs>
          <w:tab w:val="left" w:pos="540"/>
        </w:tabs>
        <w:rPr>
          <w:sz w:val="22"/>
          <w:szCs w:val="22"/>
        </w:rPr>
      </w:pPr>
      <w:r w:rsidRPr="00B76453">
        <w:rPr>
          <w:sz w:val="22"/>
          <w:szCs w:val="22"/>
        </w:rPr>
        <w:tab/>
      </w:r>
      <w:r w:rsidR="00A16497" w:rsidRPr="00B76453">
        <w:rPr>
          <w:sz w:val="22"/>
          <w:szCs w:val="22"/>
        </w:rPr>
        <w:t xml:space="preserve">No Designated Account will be established for expenditures incurred under Category 1 </w:t>
      </w:r>
      <w:r w:rsidR="0013074F" w:rsidRPr="00B76453">
        <w:rPr>
          <w:sz w:val="22"/>
          <w:szCs w:val="22"/>
        </w:rPr>
        <w:t>(i.e. f</w:t>
      </w:r>
      <w:r w:rsidR="00A16497" w:rsidRPr="00B76453">
        <w:rPr>
          <w:sz w:val="22"/>
          <w:szCs w:val="22"/>
        </w:rPr>
        <w:t xml:space="preserve">or </w:t>
      </w:r>
      <w:r w:rsidR="00E81C87" w:rsidRPr="00B76453">
        <w:rPr>
          <w:sz w:val="22"/>
          <w:szCs w:val="22"/>
        </w:rPr>
        <w:t>Part</w:t>
      </w:r>
      <w:r w:rsidR="00A16497" w:rsidRPr="00B76453">
        <w:rPr>
          <w:sz w:val="22"/>
          <w:szCs w:val="22"/>
        </w:rPr>
        <w:t xml:space="preserve"> 1 of the </w:t>
      </w:r>
      <w:r w:rsidR="0013074F" w:rsidRPr="00B76453">
        <w:rPr>
          <w:sz w:val="22"/>
          <w:szCs w:val="22"/>
        </w:rPr>
        <w:t>P</w:t>
      </w:r>
      <w:r w:rsidR="00A16497" w:rsidRPr="00B76453">
        <w:rPr>
          <w:sz w:val="22"/>
          <w:szCs w:val="22"/>
        </w:rPr>
        <w:t>roject</w:t>
      </w:r>
      <w:r w:rsidR="0013074F" w:rsidRPr="00B76453">
        <w:rPr>
          <w:sz w:val="22"/>
          <w:szCs w:val="22"/>
        </w:rPr>
        <w:t>)</w:t>
      </w:r>
      <w:r w:rsidR="00A16497" w:rsidRPr="00B76453">
        <w:rPr>
          <w:sz w:val="22"/>
          <w:szCs w:val="22"/>
        </w:rPr>
        <w:t>.  Disbursements under this Category will be on a reimbursement basis only, to the State Treasury Single Account of the Government of Ukraine, i.e. to general fund of the State Budget.</w:t>
      </w:r>
    </w:p>
    <w:p w:rsidR="00C20C33" w:rsidRPr="00B76453" w:rsidRDefault="00921E29" w:rsidP="00486C75">
      <w:pPr>
        <w:tabs>
          <w:tab w:val="left" w:pos="540"/>
        </w:tabs>
        <w:rPr>
          <w:sz w:val="22"/>
          <w:szCs w:val="22"/>
        </w:rPr>
      </w:pPr>
      <w:r w:rsidRPr="00B76453">
        <w:rPr>
          <w:sz w:val="22"/>
          <w:szCs w:val="22"/>
        </w:rPr>
        <w:tab/>
      </w:r>
    </w:p>
    <w:p w:rsidR="00C20C33" w:rsidRPr="00B76453" w:rsidRDefault="00921E29" w:rsidP="00486C75">
      <w:pPr>
        <w:tabs>
          <w:tab w:val="left" w:pos="540"/>
        </w:tabs>
        <w:rPr>
          <w:sz w:val="22"/>
          <w:szCs w:val="22"/>
        </w:rPr>
      </w:pPr>
      <w:r w:rsidRPr="00B76453">
        <w:rPr>
          <w:sz w:val="22"/>
          <w:szCs w:val="22"/>
        </w:rPr>
        <w:tab/>
      </w:r>
      <w:r w:rsidR="00C20C33" w:rsidRPr="00B76453">
        <w:rPr>
          <w:sz w:val="22"/>
          <w:szCs w:val="22"/>
        </w:rPr>
        <w:t xml:space="preserve">Disbursements under Category 2 </w:t>
      </w:r>
      <w:r w:rsidR="007E2A0A" w:rsidRPr="00B76453">
        <w:rPr>
          <w:sz w:val="22"/>
          <w:szCs w:val="22"/>
        </w:rPr>
        <w:t>(i.e. f</w:t>
      </w:r>
      <w:r w:rsidR="00C20C33" w:rsidRPr="00B76453">
        <w:rPr>
          <w:sz w:val="22"/>
          <w:szCs w:val="22"/>
        </w:rPr>
        <w:t xml:space="preserve">or </w:t>
      </w:r>
      <w:r w:rsidR="00E81C87" w:rsidRPr="00B76453">
        <w:rPr>
          <w:sz w:val="22"/>
          <w:szCs w:val="22"/>
        </w:rPr>
        <w:t>Part</w:t>
      </w:r>
      <w:r w:rsidR="00C20C33" w:rsidRPr="00B76453">
        <w:rPr>
          <w:sz w:val="22"/>
          <w:szCs w:val="22"/>
        </w:rPr>
        <w:t xml:space="preserve">s 2 and 3 </w:t>
      </w:r>
      <w:r w:rsidR="00E81C87" w:rsidRPr="00B76453">
        <w:rPr>
          <w:sz w:val="22"/>
          <w:szCs w:val="22"/>
        </w:rPr>
        <w:t xml:space="preserve">of the </w:t>
      </w:r>
      <w:r w:rsidR="007E2A0A" w:rsidRPr="00B76453">
        <w:rPr>
          <w:sz w:val="22"/>
          <w:szCs w:val="22"/>
        </w:rPr>
        <w:t>P</w:t>
      </w:r>
      <w:r w:rsidR="00E81C87" w:rsidRPr="00B76453">
        <w:rPr>
          <w:sz w:val="22"/>
          <w:szCs w:val="22"/>
        </w:rPr>
        <w:t>roject</w:t>
      </w:r>
      <w:r w:rsidR="007E2A0A" w:rsidRPr="00B76453">
        <w:rPr>
          <w:sz w:val="22"/>
          <w:szCs w:val="22"/>
        </w:rPr>
        <w:t>)</w:t>
      </w:r>
      <w:r w:rsidR="00E81C87" w:rsidRPr="00B76453">
        <w:rPr>
          <w:sz w:val="22"/>
          <w:szCs w:val="22"/>
        </w:rPr>
        <w:t xml:space="preserve"> </w:t>
      </w:r>
      <w:r w:rsidR="00C20C33" w:rsidRPr="00B76453">
        <w:rPr>
          <w:sz w:val="22"/>
          <w:szCs w:val="22"/>
        </w:rPr>
        <w:t>will be made using all available disbursement methods, as provided in Section I(i) of this Letter.</w:t>
      </w:r>
    </w:p>
    <w:p w:rsidR="00736D87" w:rsidRPr="00B76453" w:rsidRDefault="00736D87" w:rsidP="00486C75">
      <w:pPr>
        <w:tabs>
          <w:tab w:val="left" w:pos="540"/>
        </w:tabs>
        <w:rPr>
          <w:sz w:val="22"/>
          <w:szCs w:val="22"/>
        </w:rPr>
      </w:pPr>
    </w:p>
    <w:p w:rsidR="00736D87" w:rsidRPr="00B76453" w:rsidRDefault="00736D87" w:rsidP="00486C75">
      <w:pPr>
        <w:jc w:val="both"/>
        <w:rPr>
          <w:sz w:val="22"/>
          <w:szCs w:val="22"/>
          <w:u w:val="single"/>
        </w:rPr>
      </w:pPr>
      <w:r w:rsidRPr="00B76453">
        <w:rPr>
          <w:b/>
          <w:bCs/>
          <w:sz w:val="22"/>
          <w:szCs w:val="22"/>
        </w:rPr>
        <w:t>V. Other Important Information</w:t>
      </w:r>
    </w:p>
    <w:p w:rsidR="00736D87" w:rsidRPr="00B76453" w:rsidRDefault="00736D87" w:rsidP="00486C75">
      <w:pPr>
        <w:jc w:val="both"/>
        <w:rPr>
          <w:sz w:val="22"/>
          <w:szCs w:val="22"/>
        </w:rPr>
      </w:pPr>
    </w:p>
    <w:p w:rsidR="00736D87" w:rsidRPr="00B76453" w:rsidRDefault="00736D87" w:rsidP="00486C75">
      <w:pPr>
        <w:ind w:firstLine="720"/>
        <w:rPr>
          <w:sz w:val="22"/>
          <w:szCs w:val="22"/>
        </w:rPr>
      </w:pPr>
      <w:r w:rsidRPr="00B76453">
        <w:rPr>
          <w:sz w:val="22"/>
          <w:szCs w:val="22"/>
        </w:rPr>
        <w:t xml:space="preserve">For additional information on disbursement arrangements, please refer to the Disbursement Handbook available on the Bank’s public website at </w:t>
      </w:r>
      <w:hyperlink r:id="rId10" w:history="1">
        <w:r w:rsidR="00046A92" w:rsidRPr="00B76453">
          <w:rPr>
            <w:rStyle w:val="a8"/>
            <w:sz w:val="22"/>
            <w:szCs w:val="22"/>
          </w:rPr>
          <w:t>https://www.worldbank.org</w:t>
        </w:r>
      </w:hyperlink>
      <w:r w:rsidRPr="00B76453">
        <w:rPr>
          <w:sz w:val="22"/>
          <w:szCs w:val="22"/>
        </w:rPr>
        <w:t xml:space="preserve"> and its secure website “Client Connection” at </w:t>
      </w:r>
      <w:hyperlink r:id="rId11" w:history="1">
        <w:r w:rsidR="00046A92" w:rsidRPr="00B76453">
          <w:rPr>
            <w:rStyle w:val="a8"/>
            <w:sz w:val="22"/>
            <w:szCs w:val="22"/>
          </w:rPr>
          <w:t>https://clientconnection.worldbank.org</w:t>
        </w:r>
      </w:hyperlink>
      <w:r w:rsidRPr="00B76453">
        <w:rPr>
          <w:sz w:val="22"/>
          <w:szCs w:val="22"/>
        </w:rPr>
        <w:t xml:space="preserve">.  Print copies are available upon request.  </w:t>
      </w:r>
    </w:p>
    <w:p w:rsidR="00736D87" w:rsidRPr="00B76453" w:rsidRDefault="00736D87" w:rsidP="00486C75">
      <w:pPr>
        <w:jc w:val="both"/>
        <w:rPr>
          <w:sz w:val="22"/>
          <w:szCs w:val="22"/>
        </w:rPr>
      </w:pPr>
    </w:p>
    <w:p w:rsidR="00736D87" w:rsidRPr="00B76453" w:rsidRDefault="00736D87" w:rsidP="00486C75">
      <w:pPr>
        <w:ind w:firstLine="720"/>
        <w:rPr>
          <w:sz w:val="22"/>
          <w:szCs w:val="22"/>
        </w:rPr>
      </w:pPr>
      <w:r w:rsidRPr="00B76453">
        <w:rPr>
          <w:sz w:val="22"/>
          <w:szCs w:val="22"/>
        </w:rPr>
        <w:t xml:space="preserve">From the Client Connection website, you will be able to </w:t>
      </w:r>
      <w:r w:rsidR="00AD5476" w:rsidRPr="00B76453">
        <w:rPr>
          <w:sz w:val="22"/>
          <w:szCs w:val="22"/>
        </w:rPr>
        <w:t xml:space="preserve">prepare and deliver </w:t>
      </w:r>
      <w:r w:rsidRPr="00B76453">
        <w:rPr>
          <w:sz w:val="22"/>
          <w:szCs w:val="22"/>
        </w:rPr>
        <w:t>Applications, monitor the near real-time status of the Loan, and retrieve related policy, financial, and procurement inf</w:t>
      </w:r>
      <w:r w:rsidR="00794EBE" w:rsidRPr="00B76453">
        <w:rPr>
          <w:sz w:val="22"/>
          <w:szCs w:val="22"/>
        </w:rPr>
        <w:t>ormation.</w:t>
      </w:r>
    </w:p>
    <w:p w:rsidR="00736D87" w:rsidRPr="00B76453" w:rsidRDefault="00736D87" w:rsidP="00486C75">
      <w:pPr>
        <w:rPr>
          <w:sz w:val="22"/>
          <w:szCs w:val="22"/>
        </w:rPr>
      </w:pPr>
    </w:p>
    <w:p w:rsidR="00736D87" w:rsidRPr="00B76453" w:rsidRDefault="00736D87" w:rsidP="0048364D">
      <w:pPr>
        <w:pStyle w:val="20"/>
        <w:spacing w:line="240" w:lineRule="auto"/>
        <w:ind w:firstLine="720"/>
        <w:rPr>
          <w:sz w:val="22"/>
          <w:szCs w:val="22"/>
        </w:rPr>
      </w:pPr>
      <w:r w:rsidRPr="00B76453">
        <w:rPr>
          <w:sz w:val="22"/>
          <w:szCs w:val="22"/>
        </w:rPr>
        <w:t>If you have not already done so, the Bank recommends that you register as a user of the Client Connection website (</w:t>
      </w:r>
      <w:hyperlink r:id="rId12" w:history="1">
        <w:r w:rsidR="00046A92" w:rsidRPr="00B76453">
          <w:rPr>
            <w:rStyle w:val="a8"/>
            <w:sz w:val="22"/>
            <w:szCs w:val="22"/>
          </w:rPr>
          <w:t>https://clientconnection.worldbank.org</w:t>
        </w:r>
      </w:hyperlink>
      <w:r w:rsidRPr="00B76453">
        <w:rPr>
          <w:sz w:val="22"/>
          <w:szCs w:val="22"/>
        </w:rPr>
        <w:t xml:space="preserve">).  From this website you will be able to </w:t>
      </w:r>
      <w:r w:rsidR="00FD32A2" w:rsidRPr="00B76453">
        <w:rPr>
          <w:color w:val="000000" w:themeColor="text1"/>
          <w:sz w:val="22"/>
          <w:szCs w:val="22"/>
        </w:rPr>
        <w:t>prepare and deliver</w:t>
      </w:r>
      <w:r w:rsidR="00AD5476" w:rsidRPr="00B76453">
        <w:rPr>
          <w:sz w:val="22"/>
          <w:szCs w:val="22"/>
        </w:rPr>
        <w:t xml:space="preserve"> </w:t>
      </w:r>
      <w:r w:rsidRPr="00B76453">
        <w:rPr>
          <w:sz w:val="22"/>
          <w:szCs w:val="22"/>
        </w:rPr>
        <w:t xml:space="preserve">Applications, monitor the near real-time status of the Loan, and retrieve related policy, financial, and procurement information.  </w:t>
      </w:r>
      <w:r w:rsidR="00DC128F" w:rsidRPr="00B76453">
        <w:rPr>
          <w:sz w:val="22"/>
          <w:szCs w:val="22"/>
        </w:rPr>
        <w:t>A</w:t>
      </w:r>
      <w:r w:rsidR="00D575B9" w:rsidRPr="00B76453">
        <w:rPr>
          <w:sz w:val="22"/>
          <w:szCs w:val="22"/>
        </w:rPr>
        <w:t xml:space="preserve">ll </w:t>
      </w:r>
      <w:r w:rsidR="00DC128F" w:rsidRPr="00B76453">
        <w:rPr>
          <w:sz w:val="22"/>
          <w:szCs w:val="22"/>
        </w:rPr>
        <w:t xml:space="preserve">Borrower </w:t>
      </w:r>
      <w:r w:rsidR="00D575B9" w:rsidRPr="00B76453">
        <w:rPr>
          <w:sz w:val="22"/>
          <w:szCs w:val="22"/>
        </w:rPr>
        <w:t xml:space="preserve">officials </w:t>
      </w:r>
      <w:r w:rsidR="00DC128F" w:rsidRPr="00B76453">
        <w:rPr>
          <w:sz w:val="22"/>
          <w:szCs w:val="22"/>
        </w:rPr>
        <w:t xml:space="preserve">authorized to sign and </w:t>
      </w:r>
      <w:r w:rsidR="00D575B9" w:rsidRPr="00B76453">
        <w:rPr>
          <w:sz w:val="22"/>
          <w:szCs w:val="22"/>
        </w:rPr>
        <w:t>deliver Applications by electronic means</w:t>
      </w:r>
      <w:r w:rsidR="00DC128F" w:rsidRPr="00B76453">
        <w:rPr>
          <w:sz w:val="22"/>
          <w:szCs w:val="22"/>
        </w:rPr>
        <w:t xml:space="preserve"> are required to </w:t>
      </w:r>
      <w:r w:rsidR="00071743" w:rsidRPr="00B76453">
        <w:rPr>
          <w:sz w:val="22"/>
          <w:szCs w:val="22"/>
        </w:rPr>
        <w:t>register with Client Connection before electronic delivery can be effected</w:t>
      </w:r>
      <w:r w:rsidR="00D575B9" w:rsidRPr="00B76453">
        <w:rPr>
          <w:sz w:val="22"/>
          <w:szCs w:val="22"/>
        </w:rPr>
        <w:t xml:space="preserve">. </w:t>
      </w:r>
      <w:r w:rsidRPr="00B76453">
        <w:rPr>
          <w:sz w:val="22"/>
          <w:szCs w:val="22"/>
        </w:rPr>
        <w:t xml:space="preserve">For more information about the website and registration arrangements, please </w:t>
      </w:r>
      <w:r w:rsidR="00EA7E6B" w:rsidRPr="00B76453">
        <w:rPr>
          <w:sz w:val="22"/>
          <w:szCs w:val="22"/>
        </w:rPr>
        <w:t xml:space="preserve">contact </w:t>
      </w:r>
      <w:r w:rsidR="00FE0C6C" w:rsidRPr="00B76453">
        <w:rPr>
          <w:sz w:val="22"/>
          <w:szCs w:val="22"/>
        </w:rPr>
        <w:t>the Bank</w:t>
      </w:r>
      <w:r w:rsidR="00EA7E6B" w:rsidRPr="00B76453">
        <w:rPr>
          <w:sz w:val="22"/>
          <w:szCs w:val="22"/>
        </w:rPr>
        <w:t xml:space="preserve"> </w:t>
      </w:r>
      <w:r w:rsidR="009B0F47" w:rsidRPr="00B76453">
        <w:rPr>
          <w:sz w:val="22"/>
          <w:szCs w:val="22"/>
        </w:rPr>
        <w:t xml:space="preserve">by email </w:t>
      </w:r>
      <w:r w:rsidR="00EA7E6B" w:rsidRPr="00B76453">
        <w:rPr>
          <w:sz w:val="22"/>
          <w:szCs w:val="22"/>
        </w:rPr>
        <w:t xml:space="preserve">at </w:t>
      </w:r>
      <w:r w:rsidR="00FE0C6C" w:rsidRPr="00B76453">
        <w:rPr>
          <w:sz w:val="22"/>
          <w:szCs w:val="22"/>
        </w:rPr>
        <w:t>&lt;clientconnection@worldbank.org&gt;</w:t>
      </w:r>
      <w:r w:rsidRPr="00B76453">
        <w:rPr>
          <w:sz w:val="22"/>
          <w:szCs w:val="22"/>
        </w:rPr>
        <w:t>.</w:t>
      </w:r>
    </w:p>
    <w:p w:rsidR="00736D87" w:rsidRPr="00B76453" w:rsidRDefault="00736D87" w:rsidP="00486C75">
      <w:pPr>
        <w:rPr>
          <w:sz w:val="22"/>
          <w:szCs w:val="22"/>
        </w:rPr>
      </w:pPr>
    </w:p>
    <w:p w:rsidR="00736D87" w:rsidRPr="00B76453" w:rsidRDefault="00736D87" w:rsidP="0048364D">
      <w:pPr>
        <w:pStyle w:val="20"/>
        <w:spacing w:line="240" w:lineRule="auto"/>
        <w:ind w:firstLine="720"/>
        <w:rPr>
          <w:sz w:val="22"/>
          <w:szCs w:val="22"/>
        </w:rPr>
      </w:pPr>
      <w:r w:rsidRPr="00B76453">
        <w:rPr>
          <w:sz w:val="22"/>
          <w:szCs w:val="22"/>
        </w:rPr>
        <w:t xml:space="preserve">If you have any queries in relation to the above, please contact </w:t>
      </w:r>
      <w:r w:rsidR="00324DF2" w:rsidRPr="00B76453">
        <w:rPr>
          <w:sz w:val="22"/>
          <w:szCs w:val="22"/>
        </w:rPr>
        <w:t>Maiada Kassem or Jasna Mestnik, Finance Officer, at loa</w:t>
      </w:r>
      <w:r w:rsidR="0011066D" w:rsidRPr="00B76453">
        <w:rPr>
          <w:sz w:val="22"/>
          <w:szCs w:val="22"/>
        </w:rPr>
        <w:t>-</w:t>
      </w:r>
      <w:r w:rsidR="00324DF2" w:rsidRPr="00B76453">
        <w:rPr>
          <w:sz w:val="22"/>
          <w:szCs w:val="22"/>
        </w:rPr>
        <w:t>eca@worldbank.org,</w:t>
      </w:r>
      <w:r w:rsidR="002A1B7A" w:rsidRPr="00B76453">
        <w:rPr>
          <w:sz w:val="22"/>
          <w:szCs w:val="22"/>
        </w:rPr>
        <w:t xml:space="preserve"> using the </w:t>
      </w:r>
      <w:r w:rsidRPr="00B76453">
        <w:rPr>
          <w:sz w:val="22"/>
          <w:szCs w:val="22"/>
        </w:rPr>
        <w:t>above reference.</w:t>
      </w:r>
    </w:p>
    <w:p w:rsidR="00736D87" w:rsidRPr="00B76453" w:rsidRDefault="00736D87" w:rsidP="00486C75">
      <w:pPr>
        <w:jc w:val="both"/>
        <w:rPr>
          <w:sz w:val="22"/>
          <w:szCs w:val="22"/>
        </w:rPr>
      </w:pPr>
    </w:p>
    <w:p w:rsidR="00736D87" w:rsidRPr="00B76453" w:rsidRDefault="00736D87" w:rsidP="004B70C5">
      <w:pPr>
        <w:jc w:val="center"/>
        <w:rPr>
          <w:sz w:val="22"/>
          <w:szCs w:val="22"/>
        </w:rPr>
      </w:pPr>
      <w:r w:rsidRPr="00B76453">
        <w:rPr>
          <w:sz w:val="22"/>
          <w:szCs w:val="22"/>
        </w:rPr>
        <w:t>Yours sincerely,</w:t>
      </w:r>
    </w:p>
    <w:p w:rsidR="00736D87" w:rsidRPr="00B76453" w:rsidRDefault="00736D87" w:rsidP="004B70C5">
      <w:pPr>
        <w:jc w:val="center"/>
        <w:rPr>
          <w:sz w:val="22"/>
          <w:szCs w:val="22"/>
        </w:rPr>
      </w:pPr>
    </w:p>
    <w:p w:rsidR="00F60BFB" w:rsidRPr="00B76453" w:rsidRDefault="00F60BFB" w:rsidP="004B70C5">
      <w:pPr>
        <w:jc w:val="center"/>
        <w:rPr>
          <w:sz w:val="22"/>
          <w:szCs w:val="22"/>
        </w:rPr>
      </w:pPr>
    </w:p>
    <w:p w:rsidR="00307137" w:rsidRPr="00B76453" w:rsidRDefault="00307137" w:rsidP="004B70C5">
      <w:pPr>
        <w:jc w:val="center"/>
        <w:rPr>
          <w:sz w:val="22"/>
          <w:szCs w:val="22"/>
        </w:rPr>
      </w:pPr>
    </w:p>
    <w:p w:rsidR="00F61041" w:rsidRPr="00B76453" w:rsidRDefault="00B76453" w:rsidP="00F61041">
      <w:pPr>
        <w:jc w:val="center"/>
        <w:rPr>
          <w:sz w:val="22"/>
          <w:szCs w:val="22"/>
        </w:rPr>
      </w:pPr>
      <w:r w:rsidRPr="00B76453">
        <w:rPr>
          <w:sz w:val="22"/>
          <w:szCs w:val="22"/>
        </w:rPr>
        <w:t>Alexander Pankov</w:t>
      </w:r>
    </w:p>
    <w:p w:rsidR="00F61041" w:rsidRPr="00B76453" w:rsidRDefault="00B76453" w:rsidP="00F61041">
      <w:pPr>
        <w:jc w:val="center"/>
        <w:rPr>
          <w:sz w:val="22"/>
          <w:szCs w:val="22"/>
        </w:rPr>
      </w:pPr>
      <w:r w:rsidRPr="00B76453">
        <w:rPr>
          <w:sz w:val="22"/>
          <w:szCs w:val="22"/>
        </w:rPr>
        <w:t xml:space="preserve">Acting </w:t>
      </w:r>
      <w:r w:rsidR="00F61041" w:rsidRPr="00B76453">
        <w:rPr>
          <w:sz w:val="22"/>
          <w:szCs w:val="22"/>
        </w:rPr>
        <w:t>Country Director</w:t>
      </w:r>
    </w:p>
    <w:p w:rsidR="00F61041" w:rsidRPr="00B76453" w:rsidRDefault="00F61041" w:rsidP="00F61041">
      <w:pPr>
        <w:jc w:val="center"/>
        <w:rPr>
          <w:sz w:val="22"/>
          <w:szCs w:val="22"/>
        </w:rPr>
      </w:pPr>
      <w:r w:rsidRPr="00B76453">
        <w:rPr>
          <w:sz w:val="22"/>
          <w:szCs w:val="22"/>
        </w:rPr>
        <w:t>Ukraine, Belarus, Moldova</w:t>
      </w:r>
    </w:p>
    <w:p w:rsidR="00736D87" w:rsidRPr="00B76453" w:rsidRDefault="00F61041" w:rsidP="00F61041">
      <w:pPr>
        <w:jc w:val="center"/>
        <w:rPr>
          <w:sz w:val="22"/>
          <w:szCs w:val="22"/>
        </w:rPr>
      </w:pPr>
      <w:r w:rsidRPr="00B76453">
        <w:rPr>
          <w:sz w:val="22"/>
          <w:szCs w:val="22"/>
        </w:rPr>
        <w:t>Europe and Central Asia</w:t>
      </w:r>
    </w:p>
    <w:p w:rsidR="00736D87" w:rsidRPr="00B76453" w:rsidRDefault="00736D87" w:rsidP="00486C75">
      <w:pPr>
        <w:jc w:val="both"/>
        <w:rPr>
          <w:sz w:val="22"/>
          <w:szCs w:val="22"/>
        </w:rPr>
      </w:pPr>
    </w:p>
    <w:p w:rsidR="00736D87" w:rsidRPr="00B76453" w:rsidRDefault="00736D87" w:rsidP="005906A6">
      <w:pPr>
        <w:jc w:val="both"/>
        <w:rPr>
          <w:sz w:val="22"/>
          <w:szCs w:val="22"/>
        </w:rPr>
      </w:pPr>
      <w:r w:rsidRPr="00B76453">
        <w:rPr>
          <w:sz w:val="22"/>
          <w:szCs w:val="22"/>
          <w:u w:val="single"/>
        </w:rPr>
        <w:t>Attachments</w:t>
      </w:r>
      <w:r w:rsidR="00F61041" w:rsidRPr="00B76453">
        <w:rPr>
          <w:sz w:val="22"/>
          <w:szCs w:val="22"/>
        </w:rPr>
        <w:t>:</w:t>
      </w:r>
    </w:p>
    <w:p w:rsidR="00736D87" w:rsidRPr="00B76453" w:rsidRDefault="00736D87" w:rsidP="005906A6">
      <w:pPr>
        <w:numPr>
          <w:ilvl w:val="0"/>
          <w:numId w:val="2"/>
        </w:numPr>
        <w:tabs>
          <w:tab w:val="clear" w:pos="720"/>
          <w:tab w:val="num" w:pos="360"/>
        </w:tabs>
        <w:ind w:left="360"/>
        <w:rPr>
          <w:sz w:val="22"/>
          <w:szCs w:val="22"/>
        </w:rPr>
      </w:pPr>
      <w:r w:rsidRPr="00B76453">
        <w:rPr>
          <w:i/>
          <w:sz w:val="22"/>
          <w:szCs w:val="22"/>
        </w:rPr>
        <w:t>World Bank Disbursement Guidelines for Projects</w:t>
      </w:r>
      <w:r w:rsidRPr="00B76453">
        <w:rPr>
          <w:sz w:val="22"/>
          <w:szCs w:val="22"/>
        </w:rPr>
        <w:t xml:space="preserve">, dated </w:t>
      </w:r>
      <w:r w:rsidR="005E136C" w:rsidRPr="00B76453">
        <w:rPr>
          <w:sz w:val="22"/>
          <w:szCs w:val="22"/>
        </w:rPr>
        <w:t>May 1</w:t>
      </w:r>
      <w:r w:rsidRPr="00B76453">
        <w:rPr>
          <w:sz w:val="22"/>
          <w:szCs w:val="22"/>
        </w:rPr>
        <w:t>, 200</w:t>
      </w:r>
      <w:r w:rsidR="005E136C" w:rsidRPr="00B76453">
        <w:rPr>
          <w:sz w:val="22"/>
          <w:szCs w:val="22"/>
        </w:rPr>
        <w:t>6</w:t>
      </w:r>
    </w:p>
    <w:p w:rsidR="00736D87" w:rsidRPr="00B76453" w:rsidRDefault="00736D87" w:rsidP="005906A6">
      <w:pPr>
        <w:numPr>
          <w:ilvl w:val="0"/>
          <w:numId w:val="2"/>
        </w:numPr>
        <w:tabs>
          <w:tab w:val="clear" w:pos="720"/>
          <w:tab w:val="num" w:pos="360"/>
        </w:tabs>
        <w:ind w:left="360"/>
        <w:rPr>
          <w:sz w:val="22"/>
          <w:szCs w:val="22"/>
        </w:rPr>
      </w:pPr>
      <w:r w:rsidRPr="00B76453">
        <w:rPr>
          <w:sz w:val="22"/>
          <w:szCs w:val="22"/>
        </w:rPr>
        <w:t>Form for Authorized Signatures</w:t>
      </w:r>
    </w:p>
    <w:p w:rsidR="00D575B9" w:rsidRPr="00B76453" w:rsidRDefault="00D575B9" w:rsidP="005906A6">
      <w:pPr>
        <w:numPr>
          <w:ilvl w:val="0"/>
          <w:numId w:val="2"/>
        </w:numPr>
        <w:tabs>
          <w:tab w:val="clear" w:pos="720"/>
          <w:tab w:val="num" w:pos="360"/>
        </w:tabs>
        <w:ind w:left="360"/>
        <w:rPr>
          <w:sz w:val="22"/>
          <w:szCs w:val="22"/>
        </w:rPr>
      </w:pPr>
      <w:r w:rsidRPr="00B76453">
        <w:rPr>
          <w:bCs/>
          <w:i/>
          <w:iCs/>
          <w:sz w:val="22"/>
          <w:szCs w:val="22"/>
        </w:rPr>
        <w:t xml:space="preserve">Terms and Conditions of Use of Secure Identification </w:t>
      </w:r>
      <w:r w:rsidR="004B2818" w:rsidRPr="00B76453">
        <w:rPr>
          <w:bCs/>
          <w:i/>
          <w:iCs/>
          <w:sz w:val="22"/>
          <w:szCs w:val="22"/>
        </w:rPr>
        <w:t xml:space="preserve">Credentials </w:t>
      </w:r>
      <w:r w:rsidRPr="00B76453">
        <w:rPr>
          <w:bCs/>
          <w:i/>
          <w:iCs/>
          <w:sz w:val="22"/>
          <w:szCs w:val="22"/>
        </w:rPr>
        <w:t>in connection with Use of Electroni</w:t>
      </w:r>
      <w:r w:rsidR="00AB75CB" w:rsidRPr="00B76453">
        <w:rPr>
          <w:bCs/>
          <w:i/>
          <w:iCs/>
          <w:sz w:val="22"/>
          <w:szCs w:val="22"/>
        </w:rPr>
        <w:t>c Means to Process Applications</w:t>
      </w:r>
      <w:r w:rsidRPr="00B76453">
        <w:rPr>
          <w:bCs/>
          <w:i/>
          <w:iCs/>
          <w:sz w:val="22"/>
          <w:szCs w:val="22"/>
        </w:rPr>
        <w:t xml:space="preserve"> and Supporting Documentation</w:t>
      </w:r>
      <w:r w:rsidR="00AB75CB" w:rsidRPr="00B76453">
        <w:rPr>
          <w:bCs/>
          <w:iCs/>
          <w:sz w:val="22"/>
          <w:szCs w:val="22"/>
        </w:rPr>
        <w:t xml:space="preserve">, dated </w:t>
      </w:r>
      <w:r w:rsidR="00A83F1B" w:rsidRPr="00B76453">
        <w:rPr>
          <w:bCs/>
          <w:iCs/>
          <w:sz w:val="22"/>
          <w:szCs w:val="22"/>
        </w:rPr>
        <w:t>March 1, 2013</w:t>
      </w:r>
    </w:p>
    <w:p w:rsidR="00486C75" w:rsidRPr="00B76453" w:rsidRDefault="00736D87" w:rsidP="005906A6">
      <w:pPr>
        <w:numPr>
          <w:ilvl w:val="0"/>
          <w:numId w:val="2"/>
        </w:numPr>
        <w:tabs>
          <w:tab w:val="clear" w:pos="720"/>
          <w:tab w:val="num" w:pos="360"/>
        </w:tabs>
        <w:ind w:left="360"/>
        <w:rPr>
          <w:sz w:val="22"/>
          <w:szCs w:val="22"/>
        </w:rPr>
      </w:pPr>
      <w:r w:rsidRPr="00B76453">
        <w:rPr>
          <w:sz w:val="22"/>
          <w:szCs w:val="22"/>
        </w:rPr>
        <w:t>F</w:t>
      </w:r>
      <w:r w:rsidR="00486C75" w:rsidRPr="00B76453">
        <w:rPr>
          <w:sz w:val="22"/>
          <w:szCs w:val="22"/>
        </w:rPr>
        <w:t xml:space="preserve">orm of </w:t>
      </w:r>
      <w:r w:rsidR="00F61041" w:rsidRPr="00B76453">
        <w:rPr>
          <w:sz w:val="22"/>
          <w:szCs w:val="22"/>
        </w:rPr>
        <w:t>“Statement of Expenditure”</w:t>
      </w:r>
    </w:p>
    <w:p w:rsidR="00486C75" w:rsidRPr="00B76453" w:rsidRDefault="00486C75" w:rsidP="005906A6">
      <w:pPr>
        <w:numPr>
          <w:ilvl w:val="0"/>
          <w:numId w:val="2"/>
        </w:numPr>
        <w:tabs>
          <w:tab w:val="clear" w:pos="720"/>
          <w:tab w:val="num" w:pos="360"/>
        </w:tabs>
        <w:ind w:left="360"/>
        <w:rPr>
          <w:sz w:val="22"/>
          <w:szCs w:val="22"/>
        </w:rPr>
      </w:pPr>
      <w:r w:rsidRPr="00B76453">
        <w:rPr>
          <w:sz w:val="22"/>
          <w:szCs w:val="22"/>
        </w:rPr>
        <w:t>Form of Payments Against Contracts Sub</w:t>
      </w:r>
      <w:r w:rsidR="00F61041" w:rsidRPr="00B76453">
        <w:rPr>
          <w:sz w:val="22"/>
          <w:szCs w:val="22"/>
        </w:rPr>
        <w:t>ject to the Bank’s Prior Review</w:t>
      </w:r>
    </w:p>
    <w:p w:rsidR="00DC7940" w:rsidRPr="00B76453" w:rsidRDefault="00DC7940" w:rsidP="00DC7940">
      <w:pPr>
        <w:numPr>
          <w:ilvl w:val="0"/>
          <w:numId w:val="2"/>
        </w:numPr>
        <w:tabs>
          <w:tab w:val="clear" w:pos="720"/>
          <w:tab w:val="num" w:pos="360"/>
        </w:tabs>
        <w:ind w:left="360"/>
        <w:rPr>
          <w:sz w:val="22"/>
          <w:szCs w:val="22"/>
        </w:rPr>
      </w:pPr>
      <w:r w:rsidRPr="00B76453">
        <w:rPr>
          <w:sz w:val="22"/>
          <w:szCs w:val="22"/>
        </w:rPr>
        <w:t>Form of Designated A</w:t>
      </w:r>
      <w:r w:rsidR="00F61041" w:rsidRPr="00B76453">
        <w:rPr>
          <w:sz w:val="22"/>
          <w:szCs w:val="22"/>
        </w:rPr>
        <w:t>ccount Reconciliation Statement</w:t>
      </w:r>
    </w:p>
    <w:p w:rsidR="007F184F" w:rsidRPr="00B76453" w:rsidRDefault="007F184F" w:rsidP="00DC7940">
      <w:pPr>
        <w:numPr>
          <w:ilvl w:val="0"/>
          <w:numId w:val="2"/>
        </w:numPr>
        <w:tabs>
          <w:tab w:val="clear" w:pos="720"/>
          <w:tab w:val="num" w:pos="360"/>
        </w:tabs>
        <w:ind w:left="360"/>
        <w:rPr>
          <w:sz w:val="22"/>
          <w:szCs w:val="22"/>
        </w:rPr>
      </w:pPr>
      <w:r w:rsidRPr="00B76453">
        <w:rPr>
          <w:sz w:val="22"/>
          <w:szCs w:val="22"/>
        </w:rPr>
        <w:t>Form of “EEP report / Simplified SOE”</w:t>
      </w:r>
    </w:p>
    <w:p w:rsidR="00972946" w:rsidRPr="00B76453" w:rsidRDefault="00972946" w:rsidP="00DC7940">
      <w:pPr>
        <w:numPr>
          <w:ilvl w:val="0"/>
          <w:numId w:val="2"/>
        </w:numPr>
        <w:tabs>
          <w:tab w:val="clear" w:pos="720"/>
          <w:tab w:val="num" w:pos="360"/>
        </w:tabs>
        <w:ind w:left="360"/>
        <w:rPr>
          <w:sz w:val="22"/>
          <w:szCs w:val="22"/>
        </w:rPr>
      </w:pPr>
      <w:r w:rsidRPr="00B76453">
        <w:rPr>
          <w:sz w:val="22"/>
          <w:szCs w:val="22"/>
        </w:rPr>
        <w:t>Form 2 (detailed) for EEP reporting</w:t>
      </w:r>
    </w:p>
    <w:p w:rsidR="00381230" w:rsidRPr="00B76453" w:rsidRDefault="00381230" w:rsidP="00486C75">
      <w:pPr>
        <w:jc w:val="both"/>
        <w:rPr>
          <w:sz w:val="22"/>
          <w:szCs w:val="22"/>
        </w:rPr>
      </w:pPr>
    </w:p>
    <w:p w:rsidR="00BF028A" w:rsidRDefault="00BF028A">
      <w:r>
        <w:br w:type="page"/>
      </w:r>
    </w:p>
    <w:tbl>
      <w:tblPr>
        <w:tblW w:w="0" w:type="auto"/>
        <w:tblLook w:val="0000" w:firstRow="0" w:lastRow="0" w:firstColumn="0" w:lastColumn="0" w:noHBand="0" w:noVBand="0"/>
      </w:tblPr>
      <w:tblGrid>
        <w:gridCol w:w="1728"/>
        <w:gridCol w:w="7128"/>
      </w:tblGrid>
      <w:tr w:rsidR="00486C75" w:rsidRPr="00B76453">
        <w:tc>
          <w:tcPr>
            <w:tcW w:w="1728" w:type="dxa"/>
          </w:tcPr>
          <w:p w:rsidR="00486C75" w:rsidRPr="00B76453" w:rsidRDefault="00B76453" w:rsidP="00486C75">
            <w:pPr>
              <w:jc w:val="both"/>
              <w:rPr>
                <w:sz w:val="22"/>
                <w:szCs w:val="22"/>
              </w:rPr>
            </w:pPr>
            <w:r w:rsidRPr="00B76453">
              <w:rPr>
                <w:sz w:val="22"/>
                <w:szCs w:val="22"/>
              </w:rPr>
              <w:lastRenderedPageBreak/>
              <w:t>c</w:t>
            </w:r>
            <w:r w:rsidR="00486C75" w:rsidRPr="00B76453">
              <w:rPr>
                <w:sz w:val="22"/>
                <w:szCs w:val="22"/>
              </w:rPr>
              <w:t>c with copies:</w:t>
            </w:r>
          </w:p>
        </w:tc>
        <w:tc>
          <w:tcPr>
            <w:tcW w:w="7128" w:type="dxa"/>
          </w:tcPr>
          <w:p w:rsidR="00486C75" w:rsidRPr="00B76453" w:rsidRDefault="00BA6116" w:rsidP="00486C75">
            <w:pPr>
              <w:jc w:val="both"/>
              <w:rPr>
                <w:sz w:val="22"/>
                <w:szCs w:val="22"/>
              </w:rPr>
            </w:pPr>
            <w:r w:rsidRPr="00B76453">
              <w:rPr>
                <w:sz w:val="22"/>
                <w:szCs w:val="22"/>
              </w:rPr>
              <w:t>Ministry of Social Policy</w:t>
            </w:r>
            <w:r w:rsidR="004F30D3" w:rsidRPr="00B76453">
              <w:rPr>
                <w:sz w:val="22"/>
                <w:szCs w:val="22"/>
              </w:rPr>
              <w:t xml:space="preserve"> of Ukraine</w:t>
            </w:r>
          </w:p>
          <w:p w:rsidR="004F30D3" w:rsidRPr="00B76453" w:rsidRDefault="004F30D3" w:rsidP="004F30D3">
            <w:pPr>
              <w:jc w:val="both"/>
              <w:rPr>
                <w:sz w:val="22"/>
                <w:szCs w:val="22"/>
              </w:rPr>
            </w:pPr>
            <w:r w:rsidRPr="00B76453">
              <w:rPr>
                <w:sz w:val="22"/>
                <w:szCs w:val="22"/>
              </w:rPr>
              <w:t>8/10, Esplanadna Street</w:t>
            </w:r>
          </w:p>
          <w:p w:rsidR="00486C75" w:rsidRPr="00B76453" w:rsidRDefault="004F30D3" w:rsidP="004F30D3">
            <w:pPr>
              <w:jc w:val="both"/>
              <w:rPr>
                <w:sz w:val="22"/>
                <w:szCs w:val="22"/>
              </w:rPr>
            </w:pPr>
            <w:r w:rsidRPr="00B76453">
              <w:rPr>
                <w:sz w:val="22"/>
                <w:szCs w:val="22"/>
              </w:rPr>
              <w:t xml:space="preserve">Kyiv 01023, Ukraine </w:t>
            </w:r>
          </w:p>
          <w:p w:rsidR="004F30D3" w:rsidRPr="00B76453" w:rsidRDefault="004F30D3" w:rsidP="004F30D3">
            <w:pPr>
              <w:jc w:val="both"/>
              <w:rPr>
                <w:sz w:val="22"/>
                <w:szCs w:val="22"/>
              </w:rPr>
            </w:pPr>
            <w:r w:rsidRPr="00B76453">
              <w:rPr>
                <w:sz w:val="22"/>
                <w:szCs w:val="22"/>
              </w:rPr>
              <w:t>info@mlsp.gov.ua</w:t>
            </w:r>
          </w:p>
          <w:p w:rsidR="004F30D3" w:rsidRPr="00B76453" w:rsidRDefault="004F30D3" w:rsidP="004F30D3">
            <w:pPr>
              <w:jc w:val="both"/>
              <w:rPr>
                <w:sz w:val="22"/>
                <w:szCs w:val="22"/>
              </w:rPr>
            </w:pPr>
          </w:p>
          <w:p w:rsidR="00486C75" w:rsidRPr="00B76453" w:rsidRDefault="00BA6116" w:rsidP="00486C75">
            <w:pPr>
              <w:jc w:val="both"/>
              <w:rPr>
                <w:sz w:val="22"/>
                <w:szCs w:val="22"/>
              </w:rPr>
            </w:pPr>
            <w:r w:rsidRPr="00B76453">
              <w:rPr>
                <w:sz w:val="22"/>
                <w:szCs w:val="22"/>
              </w:rPr>
              <w:t>Ukrainian Social Investment Fund</w:t>
            </w:r>
          </w:p>
          <w:p w:rsidR="00486C75" w:rsidRPr="00B76453" w:rsidRDefault="004F30D3" w:rsidP="00486C75">
            <w:pPr>
              <w:jc w:val="both"/>
              <w:rPr>
                <w:sz w:val="22"/>
                <w:szCs w:val="22"/>
              </w:rPr>
            </w:pPr>
            <w:r w:rsidRPr="00B76453">
              <w:rPr>
                <w:sz w:val="22"/>
                <w:szCs w:val="22"/>
              </w:rPr>
              <w:t>77, Lukyanivska Str.,</w:t>
            </w:r>
          </w:p>
          <w:p w:rsidR="004F30D3" w:rsidRPr="00B76453" w:rsidRDefault="004F30D3" w:rsidP="00486C75">
            <w:pPr>
              <w:jc w:val="both"/>
              <w:rPr>
                <w:sz w:val="22"/>
                <w:szCs w:val="22"/>
              </w:rPr>
            </w:pPr>
            <w:r w:rsidRPr="00B76453">
              <w:rPr>
                <w:sz w:val="22"/>
                <w:szCs w:val="22"/>
              </w:rPr>
              <w:t>Kyiv, 04071, Ukraine</w:t>
            </w:r>
          </w:p>
          <w:p w:rsidR="00486C75" w:rsidRPr="00B76453" w:rsidRDefault="004F30D3" w:rsidP="004F30D3">
            <w:pPr>
              <w:jc w:val="both"/>
              <w:rPr>
                <w:sz w:val="22"/>
                <w:szCs w:val="22"/>
              </w:rPr>
            </w:pPr>
            <w:r w:rsidRPr="00B76453">
              <w:rPr>
                <w:sz w:val="22"/>
                <w:szCs w:val="22"/>
              </w:rPr>
              <w:t>VMiroshnychenko@usif.org.ua</w:t>
            </w:r>
            <w:r w:rsidR="00486C75" w:rsidRPr="00B76453">
              <w:rPr>
                <w:sz w:val="22"/>
                <w:szCs w:val="22"/>
              </w:rPr>
              <w:t xml:space="preserve"> </w:t>
            </w:r>
          </w:p>
        </w:tc>
      </w:tr>
    </w:tbl>
    <w:p w:rsidR="00991103" w:rsidRPr="00B76453" w:rsidRDefault="00991103">
      <w:pPr>
        <w:rPr>
          <w:sz w:val="22"/>
          <w:szCs w:val="22"/>
        </w:rPr>
      </w:pPr>
    </w:p>
    <w:p w:rsidR="007232C6" w:rsidRPr="00B76453" w:rsidRDefault="00736D87" w:rsidP="00736D87">
      <w:pPr>
        <w:pStyle w:val="aa"/>
        <w:numPr>
          <w:ilvl w:val="0"/>
          <w:numId w:val="12"/>
        </w:numPr>
        <w:tabs>
          <w:tab w:val="clear" w:pos="720"/>
          <w:tab w:val="num" w:pos="360"/>
        </w:tabs>
        <w:ind w:left="360"/>
        <w:rPr>
          <w:sz w:val="22"/>
          <w:szCs w:val="22"/>
        </w:rPr>
        <w:sectPr w:rsidR="007232C6" w:rsidRPr="00B76453" w:rsidSect="00B76453">
          <w:footerReference w:type="default" r:id="rId13"/>
          <w:endnotePr>
            <w:numFmt w:val="decimal"/>
          </w:endnotePr>
          <w:pgSz w:w="12240" w:h="15840"/>
          <w:pgMar w:top="1008" w:right="1440" w:bottom="1440" w:left="1440" w:header="720" w:footer="720" w:gutter="0"/>
          <w:cols w:space="720"/>
          <w:titlePg/>
          <w:docGrid w:linePitch="360"/>
        </w:sectPr>
      </w:pPr>
      <w:r w:rsidRPr="00B76453">
        <w:rPr>
          <w:sz w:val="22"/>
          <w:szCs w:val="22"/>
        </w:rPr>
        <w:br w:type="page"/>
      </w:r>
    </w:p>
    <w:p w:rsidR="00861ED5" w:rsidRDefault="00861ED5" w:rsidP="00861ED5">
      <w:pPr>
        <w:pStyle w:val="aa"/>
        <w:jc w:val="right"/>
        <w:rPr>
          <w:b/>
        </w:rPr>
      </w:pPr>
      <w:r w:rsidRPr="00232745">
        <w:rPr>
          <w:b/>
        </w:rPr>
        <w:lastRenderedPageBreak/>
        <w:t xml:space="preserve">Attachment </w:t>
      </w:r>
      <w:r>
        <w:rPr>
          <w:b/>
        </w:rPr>
        <w:t>2</w:t>
      </w:r>
    </w:p>
    <w:p w:rsidR="00861ED5" w:rsidRDefault="00861ED5" w:rsidP="00861ED5">
      <w:pPr>
        <w:tabs>
          <w:tab w:val="center" w:pos="4860"/>
        </w:tabs>
        <w:suppressAutoHyphens/>
        <w:rPr>
          <w:rStyle w:val="MHDG"/>
          <w:rFonts w:ascii="Book Antiqua" w:hAnsi="Book Antiqua"/>
          <w:b w:val="0"/>
          <w:sz w:val="22"/>
        </w:rPr>
      </w:pPr>
    </w:p>
    <w:p w:rsidR="00177A07" w:rsidRPr="00436C02" w:rsidRDefault="00177A07" w:rsidP="00177A07">
      <w:pPr>
        <w:tabs>
          <w:tab w:val="center" w:pos="4860"/>
        </w:tabs>
        <w:suppressAutoHyphens/>
        <w:jc w:val="center"/>
        <w:rPr>
          <w:rStyle w:val="MHDG"/>
          <w:rFonts w:ascii="Book Antiqua" w:hAnsi="Book Antiqua"/>
          <w:b w:val="0"/>
          <w:sz w:val="22"/>
        </w:rPr>
      </w:pPr>
      <w:r w:rsidRPr="00436C02">
        <w:rPr>
          <w:rStyle w:val="MHDG"/>
          <w:rFonts w:ascii="Book Antiqua" w:hAnsi="Book Antiqua"/>
          <w:b w:val="0"/>
          <w:sz w:val="22"/>
        </w:rPr>
        <w:t>Form of Authorized Signatory Letter</w:t>
      </w:r>
    </w:p>
    <w:p w:rsidR="00177A07" w:rsidRPr="00436C02" w:rsidRDefault="00177A07" w:rsidP="00177A07">
      <w:pPr>
        <w:tabs>
          <w:tab w:val="center" w:pos="4860"/>
        </w:tabs>
        <w:suppressAutoHyphens/>
        <w:jc w:val="center"/>
        <w:rPr>
          <w:rStyle w:val="MHDG"/>
          <w:rFonts w:ascii="Book Antiqua" w:hAnsi="Book Antiqua"/>
          <w:b w:val="0"/>
          <w:sz w:val="22"/>
        </w:rPr>
      </w:pPr>
      <w:r w:rsidRPr="00436C02">
        <w:rPr>
          <w:rStyle w:val="MHDG"/>
          <w:rFonts w:ascii="Book Antiqua" w:hAnsi="Book Antiqua"/>
          <w:b w:val="0"/>
          <w:sz w:val="22"/>
        </w:rPr>
        <w:t>[Letterhead]</w:t>
      </w:r>
    </w:p>
    <w:p w:rsidR="00177A07" w:rsidRPr="00436C02" w:rsidRDefault="00177A07" w:rsidP="00177A07">
      <w:pPr>
        <w:tabs>
          <w:tab w:val="center" w:pos="4860"/>
        </w:tabs>
        <w:suppressAutoHyphens/>
        <w:jc w:val="center"/>
        <w:rPr>
          <w:rStyle w:val="MHDG"/>
          <w:rFonts w:ascii="Book Antiqua" w:hAnsi="Book Antiqua"/>
          <w:b w:val="0"/>
          <w:sz w:val="22"/>
        </w:rPr>
      </w:pPr>
      <w:r w:rsidRPr="00436C02">
        <w:rPr>
          <w:rStyle w:val="MHDG"/>
          <w:rFonts w:ascii="Book Antiqua" w:hAnsi="Book Antiqua"/>
          <w:b w:val="0"/>
          <w:sz w:val="22"/>
        </w:rPr>
        <w:t>Ministry of Finance</w:t>
      </w:r>
    </w:p>
    <w:p w:rsidR="00177A07" w:rsidRPr="00436C02" w:rsidRDefault="00177A07" w:rsidP="00177A07">
      <w:pPr>
        <w:tabs>
          <w:tab w:val="center" w:pos="4860"/>
        </w:tabs>
        <w:suppressAutoHyphens/>
        <w:jc w:val="center"/>
        <w:rPr>
          <w:rStyle w:val="MHDG"/>
          <w:rFonts w:ascii="Book Antiqua" w:hAnsi="Book Antiqua"/>
          <w:b w:val="0"/>
          <w:sz w:val="22"/>
        </w:rPr>
      </w:pPr>
      <w:r w:rsidRPr="00436C02">
        <w:rPr>
          <w:rStyle w:val="MHDG"/>
          <w:rFonts w:ascii="Book Antiqua" w:hAnsi="Book Antiqua"/>
          <w:b w:val="0"/>
          <w:sz w:val="22"/>
        </w:rPr>
        <w:t>[Street address]</w:t>
      </w:r>
    </w:p>
    <w:p w:rsidR="00177A07" w:rsidRPr="00436C02" w:rsidRDefault="006F41C9" w:rsidP="00177A07">
      <w:pPr>
        <w:tabs>
          <w:tab w:val="center" w:pos="4860"/>
        </w:tabs>
        <w:suppressAutoHyphens/>
        <w:jc w:val="center"/>
        <w:rPr>
          <w:rStyle w:val="MHDG"/>
          <w:rFonts w:ascii="Book Antiqua" w:hAnsi="Book Antiqua"/>
          <w:b w:val="0"/>
          <w:sz w:val="22"/>
        </w:rPr>
      </w:pPr>
      <w:r>
        <w:rPr>
          <w:rStyle w:val="MHDG"/>
          <w:rFonts w:ascii="Book Antiqua" w:hAnsi="Book Antiqua"/>
          <w:b w:val="0"/>
          <w:sz w:val="22"/>
        </w:rPr>
        <w:t>[City] [Country]</w:t>
      </w:r>
    </w:p>
    <w:p w:rsidR="00177A07" w:rsidRPr="00436C02" w:rsidRDefault="00177A07" w:rsidP="00177A07">
      <w:pPr>
        <w:tabs>
          <w:tab w:val="left" w:pos="1171"/>
          <w:tab w:val="left" w:pos="1674"/>
          <w:tab w:val="left" w:pos="1848"/>
          <w:tab w:val="left" w:pos="2130"/>
          <w:tab w:val="decimal" w:pos="5424"/>
          <w:tab w:val="left" w:pos="6864"/>
        </w:tabs>
        <w:suppressAutoHyphens/>
        <w:jc w:val="right"/>
        <w:rPr>
          <w:rStyle w:val="MHDG"/>
          <w:rFonts w:ascii="Book Antiqua" w:hAnsi="Book Antiqua"/>
          <w:b w:val="0"/>
          <w:sz w:val="22"/>
        </w:rPr>
      </w:pPr>
      <w:r w:rsidRPr="00436C02">
        <w:rPr>
          <w:rStyle w:val="MHDG"/>
          <w:rFonts w:ascii="Book Antiqua" w:hAnsi="Book Antiqua"/>
          <w:b w:val="0"/>
          <w:sz w:val="22"/>
        </w:rPr>
        <w:t>[DATE]</w:t>
      </w:r>
    </w:p>
    <w:p w:rsidR="00177A07" w:rsidRPr="00436C02" w:rsidRDefault="00177A07" w:rsidP="00177A07">
      <w:pPr>
        <w:tabs>
          <w:tab w:val="left" w:pos="1171"/>
          <w:tab w:val="left" w:pos="1674"/>
          <w:tab w:val="left" w:pos="1848"/>
          <w:tab w:val="left" w:pos="2130"/>
          <w:tab w:val="decimal" w:pos="5424"/>
          <w:tab w:val="left" w:pos="6864"/>
        </w:tabs>
        <w:suppressAutoHyphens/>
        <w:rPr>
          <w:rStyle w:val="MHDG"/>
          <w:rFonts w:ascii="Book Antiqua" w:hAnsi="Book Antiqua"/>
          <w:b w:val="0"/>
          <w:sz w:val="22"/>
          <w:szCs w:val="22"/>
        </w:rPr>
      </w:pPr>
      <w:r w:rsidRPr="00436C02">
        <w:rPr>
          <w:rStyle w:val="MHDG"/>
          <w:rFonts w:ascii="Book Antiqua" w:hAnsi="Book Antiqua"/>
          <w:b w:val="0"/>
          <w:sz w:val="22"/>
          <w:szCs w:val="22"/>
        </w:rPr>
        <w:t>The World Bank</w:t>
      </w:r>
    </w:p>
    <w:p w:rsidR="00177A07" w:rsidRPr="00436C02" w:rsidRDefault="00177A07" w:rsidP="00177A07">
      <w:pPr>
        <w:tabs>
          <w:tab w:val="left" w:pos="1171"/>
          <w:tab w:val="left" w:pos="1674"/>
          <w:tab w:val="left" w:pos="1848"/>
          <w:tab w:val="left" w:pos="2130"/>
          <w:tab w:val="decimal" w:pos="5424"/>
          <w:tab w:val="left" w:pos="6864"/>
        </w:tabs>
        <w:suppressAutoHyphens/>
        <w:rPr>
          <w:rStyle w:val="MHDG"/>
          <w:rFonts w:ascii="Book Antiqua" w:hAnsi="Book Antiqua"/>
          <w:b w:val="0"/>
          <w:sz w:val="22"/>
          <w:szCs w:val="22"/>
        </w:rPr>
      </w:pPr>
      <w:r w:rsidRPr="00436C02">
        <w:rPr>
          <w:rStyle w:val="MHDG"/>
          <w:rFonts w:ascii="Book Antiqua" w:hAnsi="Book Antiqua"/>
          <w:b w:val="0"/>
          <w:sz w:val="22"/>
          <w:szCs w:val="22"/>
        </w:rPr>
        <w:t>1818 H Street, N.W.</w:t>
      </w:r>
    </w:p>
    <w:p w:rsidR="00177A07" w:rsidRPr="00436C02" w:rsidRDefault="00177A07" w:rsidP="00177A07">
      <w:pPr>
        <w:tabs>
          <w:tab w:val="left" w:pos="1171"/>
          <w:tab w:val="left" w:pos="1674"/>
          <w:tab w:val="left" w:pos="1848"/>
          <w:tab w:val="left" w:pos="2130"/>
          <w:tab w:val="decimal" w:pos="5424"/>
          <w:tab w:val="left" w:pos="6864"/>
        </w:tabs>
        <w:suppressAutoHyphens/>
        <w:rPr>
          <w:rStyle w:val="MHDG"/>
          <w:rFonts w:ascii="Book Antiqua" w:hAnsi="Book Antiqua"/>
          <w:b w:val="0"/>
          <w:sz w:val="22"/>
          <w:szCs w:val="22"/>
        </w:rPr>
      </w:pPr>
      <w:r w:rsidRPr="00436C02">
        <w:rPr>
          <w:rStyle w:val="MHDG"/>
          <w:rFonts w:ascii="Book Antiqua" w:hAnsi="Book Antiqua"/>
          <w:b w:val="0"/>
          <w:sz w:val="22"/>
          <w:szCs w:val="22"/>
        </w:rPr>
        <w:t>Washington, D.C.  20433</w:t>
      </w:r>
    </w:p>
    <w:p w:rsidR="00177A07" w:rsidRPr="00436C02" w:rsidRDefault="00177A07" w:rsidP="00177A07">
      <w:pPr>
        <w:tabs>
          <w:tab w:val="left" w:pos="1171"/>
          <w:tab w:val="left" w:pos="1674"/>
          <w:tab w:val="left" w:pos="1848"/>
          <w:tab w:val="left" w:pos="2130"/>
          <w:tab w:val="decimal" w:pos="5424"/>
          <w:tab w:val="left" w:pos="6864"/>
        </w:tabs>
        <w:suppressAutoHyphens/>
        <w:rPr>
          <w:rStyle w:val="MHDG"/>
          <w:rFonts w:ascii="Book Antiqua" w:hAnsi="Book Antiqua"/>
          <w:b w:val="0"/>
          <w:sz w:val="22"/>
          <w:szCs w:val="22"/>
        </w:rPr>
      </w:pPr>
      <w:r w:rsidRPr="00436C02">
        <w:rPr>
          <w:rStyle w:val="MHDG"/>
          <w:rFonts w:ascii="Book Antiqua" w:hAnsi="Book Antiqua"/>
          <w:b w:val="0"/>
          <w:sz w:val="22"/>
          <w:szCs w:val="22"/>
        </w:rPr>
        <w:t>United States of America</w:t>
      </w:r>
    </w:p>
    <w:p w:rsidR="00177A07" w:rsidRPr="00436C02" w:rsidRDefault="00177A07" w:rsidP="00177A07">
      <w:pPr>
        <w:tabs>
          <w:tab w:val="left" w:pos="1171"/>
          <w:tab w:val="left" w:pos="1674"/>
          <w:tab w:val="left" w:pos="1848"/>
          <w:tab w:val="left" w:pos="2130"/>
          <w:tab w:val="decimal" w:pos="5424"/>
          <w:tab w:val="left" w:pos="6864"/>
        </w:tabs>
        <w:suppressAutoHyphens/>
        <w:rPr>
          <w:rStyle w:val="MHDG"/>
          <w:rFonts w:ascii="Book Antiqua" w:hAnsi="Book Antiqua"/>
          <w:b w:val="0"/>
          <w:sz w:val="22"/>
          <w:szCs w:val="22"/>
        </w:rPr>
      </w:pPr>
    </w:p>
    <w:p w:rsidR="00177A07" w:rsidRPr="00436C02" w:rsidRDefault="00177A07" w:rsidP="00177A07">
      <w:pPr>
        <w:tabs>
          <w:tab w:val="left" w:pos="1171"/>
          <w:tab w:val="left" w:pos="1674"/>
          <w:tab w:val="left" w:pos="1848"/>
          <w:tab w:val="left" w:pos="2130"/>
          <w:tab w:val="decimal" w:pos="5424"/>
          <w:tab w:val="left" w:pos="6864"/>
        </w:tabs>
        <w:suppressAutoHyphens/>
        <w:rPr>
          <w:rStyle w:val="MHDG"/>
          <w:rFonts w:ascii="Book Antiqua" w:hAnsi="Book Antiqua"/>
          <w:b w:val="0"/>
          <w:sz w:val="22"/>
          <w:szCs w:val="22"/>
        </w:rPr>
      </w:pPr>
      <w:r w:rsidRPr="00436C02">
        <w:rPr>
          <w:rStyle w:val="MHDG"/>
          <w:rFonts w:ascii="Book Antiqua" w:hAnsi="Book Antiqua"/>
          <w:b w:val="0"/>
          <w:sz w:val="22"/>
          <w:szCs w:val="22"/>
        </w:rPr>
        <w:t>Attention:   [Country Director]</w:t>
      </w:r>
    </w:p>
    <w:p w:rsidR="00177A07" w:rsidRPr="00436C02" w:rsidRDefault="00177A07" w:rsidP="00177A07">
      <w:pPr>
        <w:tabs>
          <w:tab w:val="left" w:pos="1171"/>
          <w:tab w:val="left" w:pos="1674"/>
          <w:tab w:val="left" w:pos="1848"/>
          <w:tab w:val="left" w:pos="2130"/>
          <w:tab w:val="decimal" w:pos="5424"/>
          <w:tab w:val="left" w:pos="6864"/>
        </w:tabs>
        <w:suppressAutoHyphens/>
        <w:rPr>
          <w:rStyle w:val="MHDG"/>
          <w:rFonts w:ascii="Book Antiqua" w:hAnsi="Book Antiqua"/>
          <w:b w:val="0"/>
          <w:sz w:val="22"/>
          <w:szCs w:val="22"/>
        </w:rPr>
      </w:pPr>
    </w:p>
    <w:p w:rsidR="00177A07" w:rsidRPr="00436C02" w:rsidRDefault="00177A07" w:rsidP="00177A07">
      <w:pPr>
        <w:tabs>
          <w:tab w:val="center" w:pos="4860"/>
        </w:tabs>
        <w:suppressAutoHyphens/>
        <w:rPr>
          <w:rStyle w:val="MHDG"/>
          <w:rFonts w:ascii="Book Antiqua" w:hAnsi="Book Antiqua"/>
          <w:b w:val="0"/>
          <w:sz w:val="22"/>
          <w:szCs w:val="22"/>
        </w:rPr>
      </w:pPr>
      <w:r w:rsidRPr="00436C02">
        <w:rPr>
          <w:rStyle w:val="MHDG"/>
          <w:rFonts w:ascii="Book Antiqua" w:hAnsi="Book Antiqua"/>
          <w:b w:val="0"/>
          <w:sz w:val="22"/>
          <w:szCs w:val="22"/>
        </w:rPr>
        <w:tab/>
        <w:t xml:space="preserve">Re: </w:t>
      </w:r>
      <w:r w:rsidR="00307137" w:rsidRPr="00307137">
        <w:rPr>
          <w:rStyle w:val="MHDG"/>
          <w:rFonts w:ascii="Book Antiqua" w:hAnsi="Book Antiqua"/>
          <w:b w:val="0"/>
          <w:sz w:val="22"/>
          <w:szCs w:val="22"/>
        </w:rPr>
        <w:t>IBRD Loan 8404-UA (Social Safety Nets Modernization Project)</w:t>
      </w:r>
    </w:p>
    <w:p w:rsidR="00177A07" w:rsidRPr="00436C02" w:rsidRDefault="00177A07" w:rsidP="00177A07">
      <w:pPr>
        <w:tabs>
          <w:tab w:val="left" w:pos="1171"/>
          <w:tab w:val="left" w:pos="1674"/>
          <w:tab w:val="left" w:pos="1848"/>
          <w:tab w:val="left" w:pos="2130"/>
          <w:tab w:val="decimal" w:pos="5424"/>
          <w:tab w:val="left" w:pos="6864"/>
        </w:tabs>
        <w:suppressAutoHyphens/>
        <w:rPr>
          <w:rStyle w:val="MHDG"/>
          <w:rFonts w:ascii="Book Antiqua" w:hAnsi="Book Antiqua"/>
          <w:b w:val="0"/>
          <w:sz w:val="22"/>
          <w:szCs w:val="22"/>
        </w:rPr>
      </w:pPr>
    </w:p>
    <w:p w:rsidR="00177A07" w:rsidRPr="00436C02" w:rsidRDefault="00177A07" w:rsidP="000311CA">
      <w:pPr>
        <w:tabs>
          <w:tab w:val="left" w:pos="720"/>
          <w:tab w:val="decimal" w:pos="5424"/>
          <w:tab w:val="left" w:pos="6864"/>
        </w:tabs>
        <w:suppressAutoHyphens/>
        <w:rPr>
          <w:rStyle w:val="MHDG"/>
          <w:rFonts w:ascii="Book Antiqua" w:hAnsi="Book Antiqua"/>
          <w:b w:val="0"/>
          <w:sz w:val="22"/>
          <w:szCs w:val="22"/>
        </w:rPr>
      </w:pPr>
      <w:r w:rsidRPr="00436C02">
        <w:rPr>
          <w:rStyle w:val="MHDG"/>
          <w:rFonts w:ascii="Book Antiqua" w:hAnsi="Book Antiqua"/>
          <w:b w:val="0"/>
          <w:sz w:val="22"/>
          <w:szCs w:val="22"/>
        </w:rPr>
        <w:tab/>
        <w:t>I refer to the</w:t>
      </w:r>
      <w:r w:rsidRPr="00436C02">
        <w:rPr>
          <w:rFonts w:ascii="Book Antiqua" w:hAnsi="Book Antiqua"/>
          <w:sz w:val="22"/>
          <w:szCs w:val="22"/>
        </w:rPr>
        <w:t xml:space="preserve"> Loan</w:t>
      </w:r>
      <w:r w:rsidR="00416AEA" w:rsidRPr="00436C02">
        <w:rPr>
          <w:rFonts w:ascii="Book Antiqua" w:hAnsi="Book Antiqua"/>
          <w:sz w:val="22"/>
          <w:szCs w:val="22"/>
        </w:rPr>
        <w:t xml:space="preserve"> </w:t>
      </w:r>
      <w:r w:rsidRPr="00436C02">
        <w:rPr>
          <w:rFonts w:ascii="Book Antiqua" w:hAnsi="Book Antiqua"/>
          <w:sz w:val="22"/>
          <w:szCs w:val="22"/>
        </w:rPr>
        <w:t xml:space="preserve">Agreement (“Agreement”) between the International Bank for Reconstruction and Development (the “Bank”) and </w:t>
      </w:r>
      <w:r w:rsidR="00F61041">
        <w:rPr>
          <w:rFonts w:ascii="Book Antiqua" w:hAnsi="Book Antiqua"/>
          <w:sz w:val="22"/>
          <w:szCs w:val="22"/>
        </w:rPr>
        <w:t>Ukraine</w:t>
      </w:r>
      <w:r w:rsidRPr="00436C02">
        <w:rPr>
          <w:rFonts w:ascii="Book Antiqua" w:hAnsi="Book Antiqua"/>
          <w:sz w:val="22"/>
          <w:szCs w:val="22"/>
        </w:rPr>
        <w:t xml:space="preserve"> (the “Borrower”), dated _______,</w:t>
      </w:r>
      <w:r w:rsidRPr="00436C02">
        <w:rPr>
          <w:rStyle w:val="MHDG"/>
          <w:rFonts w:ascii="Book Antiqua" w:hAnsi="Book Antiqua"/>
          <w:b w:val="0"/>
          <w:sz w:val="22"/>
          <w:szCs w:val="22"/>
        </w:rPr>
        <w:t xml:space="preserve"> providing the above Loan.  For the purposes of Section 2.03 of the General Conditions as defined in the Agreement, any </w:t>
      </w:r>
      <w:r w:rsidR="00DC128F" w:rsidRPr="00436C02">
        <w:rPr>
          <w:rStyle w:val="a5"/>
          <w:rFonts w:ascii="Book Antiqua" w:hAnsi="Book Antiqua"/>
          <w:sz w:val="22"/>
          <w:szCs w:val="22"/>
        </w:rPr>
        <w:footnoteReference w:id="1"/>
      </w:r>
      <w:r w:rsidR="00DC128F" w:rsidRPr="00436C02">
        <w:rPr>
          <w:rStyle w:val="MHDG"/>
          <w:rFonts w:ascii="Book Antiqua" w:hAnsi="Book Antiqua"/>
          <w:b w:val="0"/>
          <w:sz w:val="22"/>
          <w:szCs w:val="22"/>
        </w:rPr>
        <w:t>[</w:t>
      </w:r>
      <w:r w:rsidRPr="00436C02">
        <w:rPr>
          <w:rStyle w:val="MHDG"/>
          <w:rFonts w:ascii="Book Antiqua" w:hAnsi="Book Antiqua"/>
          <w:b w:val="0"/>
          <w:sz w:val="22"/>
          <w:szCs w:val="22"/>
        </w:rPr>
        <w:t>one] of the persons whose authenticated specimen signatures appear below is authorized on behalf of the Borrower to sign applications for withdrawal [and applications for a special commitment] under this Loan</w:t>
      </w:r>
      <w:r w:rsidR="00416AEA" w:rsidRPr="00436C02">
        <w:rPr>
          <w:rStyle w:val="MHDG"/>
          <w:rFonts w:ascii="Book Antiqua" w:hAnsi="Book Antiqua"/>
          <w:b w:val="0"/>
          <w:sz w:val="22"/>
          <w:szCs w:val="22"/>
        </w:rPr>
        <w:t>.</w:t>
      </w:r>
    </w:p>
    <w:p w:rsidR="00177A07" w:rsidRPr="00436C02" w:rsidRDefault="00177A07" w:rsidP="000311CA">
      <w:pPr>
        <w:tabs>
          <w:tab w:val="left" w:pos="720"/>
          <w:tab w:val="decimal" w:pos="5424"/>
          <w:tab w:val="left" w:pos="6864"/>
        </w:tabs>
        <w:suppressAutoHyphens/>
        <w:rPr>
          <w:rStyle w:val="MHDG"/>
          <w:rFonts w:ascii="Book Antiqua" w:hAnsi="Book Antiqua"/>
          <w:b w:val="0"/>
          <w:sz w:val="22"/>
          <w:szCs w:val="22"/>
        </w:rPr>
      </w:pPr>
      <w:r w:rsidRPr="00436C02">
        <w:rPr>
          <w:rStyle w:val="MHDG"/>
          <w:rFonts w:ascii="Book Antiqua" w:hAnsi="Book Antiqua"/>
          <w:b w:val="0"/>
          <w:sz w:val="22"/>
          <w:szCs w:val="22"/>
        </w:rPr>
        <w:tab/>
      </w:r>
    </w:p>
    <w:p w:rsidR="00D43996" w:rsidRPr="00436C02" w:rsidRDefault="00177A07" w:rsidP="000311CA">
      <w:pPr>
        <w:tabs>
          <w:tab w:val="left" w:pos="720"/>
          <w:tab w:val="center" w:pos="4860"/>
        </w:tabs>
        <w:suppressAutoHyphens/>
        <w:rPr>
          <w:rStyle w:val="MHDG"/>
          <w:rFonts w:ascii="Book Antiqua" w:hAnsi="Book Antiqua"/>
          <w:b w:val="0"/>
          <w:sz w:val="22"/>
          <w:szCs w:val="22"/>
        </w:rPr>
      </w:pPr>
      <w:r w:rsidRPr="00436C02">
        <w:rPr>
          <w:rStyle w:val="MHDG"/>
          <w:rFonts w:ascii="Book Antiqua" w:hAnsi="Book Antiqua"/>
          <w:b w:val="0"/>
          <w:sz w:val="22"/>
          <w:szCs w:val="22"/>
        </w:rPr>
        <w:tab/>
        <w:t>For the purpose of delivering Application</w:t>
      </w:r>
      <w:r w:rsidR="00436C02" w:rsidRPr="00436C02">
        <w:rPr>
          <w:rStyle w:val="MHDG"/>
          <w:rFonts w:ascii="Book Antiqua" w:hAnsi="Book Antiqua"/>
          <w:b w:val="0"/>
          <w:sz w:val="22"/>
          <w:szCs w:val="22"/>
        </w:rPr>
        <w:t>s</w:t>
      </w:r>
      <w:r w:rsidRPr="00436C02">
        <w:rPr>
          <w:rStyle w:val="MHDG"/>
          <w:rFonts w:ascii="Book Antiqua" w:hAnsi="Book Antiqua"/>
          <w:b w:val="0"/>
          <w:sz w:val="22"/>
          <w:szCs w:val="22"/>
        </w:rPr>
        <w:t xml:space="preserve"> to the </w:t>
      </w:r>
      <w:r w:rsidR="008C4AC9" w:rsidRPr="00436C02">
        <w:rPr>
          <w:rStyle w:val="MHDG"/>
          <w:rFonts w:ascii="Book Antiqua" w:hAnsi="Book Antiqua"/>
          <w:b w:val="0"/>
          <w:sz w:val="22"/>
          <w:szCs w:val="22"/>
        </w:rPr>
        <w:t>Bank</w:t>
      </w:r>
      <w:r w:rsidRPr="00436C02">
        <w:rPr>
          <w:rStyle w:val="MHDG"/>
          <w:rFonts w:ascii="Book Antiqua" w:hAnsi="Book Antiqua"/>
          <w:b w:val="0"/>
          <w:sz w:val="22"/>
          <w:szCs w:val="22"/>
        </w:rPr>
        <w:t xml:space="preserve">, </w:t>
      </w:r>
      <w:r w:rsidR="00071743" w:rsidRPr="00436C02">
        <w:rPr>
          <w:rStyle w:val="a5"/>
          <w:rFonts w:ascii="Book Antiqua" w:hAnsi="Book Antiqua"/>
          <w:sz w:val="22"/>
          <w:szCs w:val="22"/>
        </w:rPr>
        <w:footnoteReference w:id="2"/>
      </w:r>
      <w:r w:rsidRPr="00436C02">
        <w:rPr>
          <w:rStyle w:val="MHDG"/>
          <w:rFonts w:ascii="Book Antiqua" w:hAnsi="Book Antiqua"/>
          <w:b w:val="0"/>
          <w:sz w:val="22"/>
          <w:szCs w:val="22"/>
        </w:rPr>
        <w:t xml:space="preserve">[each] of the persons whose authenticated specimen signatures appears below is authorized on behalf of the Borrower, acting </w:t>
      </w:r>
      <w:r w:rsidR="00D43996" w:rsidRPr="00436C02">
        <w:rPr>
          <w:rStyle w:val="a5"/>
          <w:rFonts w:ascii="Book Antiqua" w:hAnsi="Book Antiqua"/>
          <w:sz w:val="22"/>
          <w:szCs w:val="22"/>
        </w:rPr>
        <w:footnoteReference w:id="3"/>
      </w:r>
      <w:r w:rsidRPr="00436C02">
        <w:rPr>
          <w:rStyle w:val="MHDG"/>
          <w:rFonts w:ascii="Book Antiqua" w:hAnsi="Book Antiqua"/>
          <w:b w:val="0"/>
          <w:sz w:val="22"/>
          <w:szCs w:val="22"/>
        </w:rPr>
        <w:t xml:space="preserve">[individually] </w:t>
      </w:r>
      <w:r w:rsidR="00D43996" w:rsidRPr="00436C02">
        <w:rPr>
          <w:rStyle w:val="a5"/>
          <w:rFonts w:ascii="Book Antiqua" w:hAnsi="Book Antiqua"/>
          <w:sz w:val="22"/>
          <w:szCs w:val="22"/>
        </w:rPr>
        <w:footnoteReference w:id="4"/>
      </w:r>
      <w:r w:rsidRPr="00436C02">
        <w:rPr>
          <w:rStyle w:val="MHDG"/>
          <w:rFonts w:ascii="Book Antiqua" w:hAnsi="Book Antiqua"/>
          <w:b w:val="0"/>
          <w:sz w:val="22"/>
          <w:szCs w:val="22"/>
        </w:rPr>
        <w:t xml:space="preserve">[jointly], to deliver </w:t>
      </w:r>
      <w:r w:rsidR="00D43996" w:rsidRPr="00436C02">
        <w:rPr>
          <w:rStyle w:val="MHDG"/>
          <w:rFonts w:ascii="Book Antiqua" w:hAnsi="Book Antiqua"/>
          <w:b w:val="0"/>
          <w:sz w:val="22"/>
          <w:szCs w:val="22"/>
        </w:rPr>
        <w:t>Applications</w:t>
      </w:r>
      <w:r w:rsidRPr="00436C02">
        <w:rPr>
          <w:rStyle w:val="MHDG"/>
          <w:rFonts w:ascii="Book Antiqua" w:hAnsi="Book Antiqua"/>
          <w:b w:val="0"/>
          <w:sz w:val="22"/>
          <w:szCs w:val="22"/>
        </w:rPr>
        <w:t>, and evidence in support thereof on the terms and conditions specified by the Bank</w:t>
      </w:r>
      <w:r w:rsidR="00D43996" w:rsidRPr="00436C02">
        <w:rPr>
          <w:rStyle w:val="MHDG"/>
          <w:rFonts w:ascii="Book Antiqua" w:hAnsi="Book Antiqua"/>
          <w:b w:val="0"/>
          <w:sz w:val="22"/>
          <w:szCs w:val="22"/>
        </w:rPr>
        <w:t>.</w:t>
      </w:r>
    </w:p>
    <w:p w:rsidR="00D43996" w:rsidRPr="00436C02" w:rsidRDefault="00D43996" w:rsidP="000311CA">
      <w:pPr>
        <w:tabs>
          <w:tab w:val="left" w:pos="720"/>
          <w:tab w:val="center" w:pos="4860"/>
        </w:tabs>
        <w:suppressAutoHyphens/>
        <w:rPr>
          <w:rStyle w:val="MHDG"/>
          <w:rFonts w:ascii="Book Antiqua" w:hAnsi="Book Antiqua"/>
          <w:b w:val="0"/>
          <w:sz w:val="22"/>
          <w:szCs w:val="22"/>
        </w:rPr>
      </w:pPr>
    </w:p>
    <w:p w:rsidR="008929DD" w:rsidRPr="00436C02" w:rsidRDefault="00D43996" w:rsidP="000311CA">
      <w:pPr>
        <w:tabs>
          <w:tab w:val="left" w:pos="720"/>
          <w:tab w:val="center" w:pos="4860"/>
        </w:tabs>
        <w:suppressAutoHyphens/>
        <w:rPr>
          <w:rFonts w:ascii="Book Antiqua" w:hAnsi="Book Antiqua"/>
          <w:color w:val="000000" w:themeColor="text1"/>
          <w:sz w:val="22"/>
          <w:szCs w:val="22"/>
        </w:rPr>
      </w:pPr>
      <w:r w:rsidRPr="00436C02">
        <w:rPr>
          <w:rStyle w:val="MHDG"/>
          <w:rFonts w:ascii="Book Antiqua" w:hAnsi="Book Antiqua"/>
          <w:b w:val="0"/>
          <w:sz w:val="22"/>
          <w:szCs w:val="22"/>
        </w:rPr>
        <w:tab/>
      </w:r>
      <w:r w:rsidR="00903DA3" w:rsidRPr="00436C02">
        <w:rPr>
          <w:rStyle w:val="a5"/>
          <w:rFonts w:ascii="Book Antiqua" w:hAnsi="Book Antiqua"/>
          <w:sz w:val="22"/>
          <w:szCs w:val="22"/>
        </w:rPr>
        <w:footnoteReference w:id="5"/>
      </w:r>
      <w:r w:rsidR="0064399F" w:rsidRPr="00436C02">
        <w:rPr>
          <w:rStyle w:val="MHDG"/>
          <w:rFonts w:ascii="Book Antiqua" w:hAnsi="Book Antiqua"/>
          <w:b w:val="0"/>
          <w:sz w:val="22"/>
          <w:szCs w:val="22"/>
        </w:rPr>
        <w:t>[</w:t>
      </w:r>
      <w:r w:rsidRPr="00436C02">
        <w:rPr>
          <w:rStyle w:val="MHDG"/>
          <w:rFonts w:ascii="Book Antiqua" w:hAnsi="Book Antiqua"/>
          <w:b w:val="0"/>
          <w:sz w:val="22"/>
          <w:szCs w:val="22"/>
        </w:rPr>
        <w:t>This confirms that the Borrower is</w:t>
      </w:r>
      <w:r w:rsidR="00177A07" w:rsidRPr="00436C02">
        <w:rPr>
          <w:rStyle w:val="MHDG"/>
          <w:rFonts w:ascii="Book Antiqua" w:hAnsi="Book Antiqua"/>
          <w:b w:val="0"/>
          <w:sz w:val="22"/>
          <w:szCs w:val="22"/>
        </w:rPr>
        <w:t xml:space="preserve"> </w:t>
      </w:r>
      <w:r w:rsidR="00387F3E" w:rsidRPr="00436C02">
        <w:rPr>
          <w:rFonts w:ascii="Book Antiqua" w:hAnsi="Book Antiqua"/>
          <w:color w:val="000000" w:themeColor="text1"/>
          <w:sz w:val="22"/>
          <w:szCs w:val="22"/>
        </w:rPr>
        <w:t xml:space="preserve">authorizing </w:t>
      </w:r>
      <w:r w:rsidR="0064399F" w:rsidRPr="00436C02">
        <w:rPr>
          <w:rFonts w:ascii="Book Antiqua" w:hAnsi="Book Antiqua"/>
          <w:color w:val="000000" w:themeColor="text1"/>
          <w:sz w:val="22"/>
          <w:szCs w:val="22"/>
        </w:rPr>
        <w:t>such</w:t>
      </w:r>
      <w:r w:rsidRPr="00436C02">
        <w:rPr>
          <w:rFonts w:ascii="Book Antiqua" w:hAnsi="Book Antiqua"/>
          <w:color w:val="000000" w:themeColor="text1"/>
          <w:sz w:val="22"/>
          <w:szCs w:val="22"/>
        </w:rPr>
        <w:t xml:space="preserve"> persons</w:t>
      </w:r>
      <w:r w:rsidR="0064399F" w:rsidRPr="00436C02">
        <w:rPr>
          <w:rFonts w:ascii="Book Antiqua" w:hAnsi="Book Antiqua"/>
          <w:color w:val="000000" w:themeColor="text1"/>
          <w:sz w:val="22"/>
          <w:szCs w:val="22"/>
        </w:rPr>
        <w:t xml:space="preserve"> </w:t>
      </w:r>
      <w:r w:rsidRPr="00436C02">
        <w:rPr>
          <w:rFonts w:ascii="Book Antiqua" w:hAnsi="Book Antiqua"/>
          <w:color w:val="000000" w:themeColor="text1"/>
          <w:sz w:val="22"/>
          <w:szCs w:val="22"/>
        </w:rPr>
        <w:t xml:space="preserve">to accept </w:t>
      </w:r>
      <w:r w:rsidR="000F01E7">
        <w:rPr>
          <w:rFonts w:ascii="Book Antiqua" w:hAnsi="Book Antiqua"/>
          <w:color w:val="000000" w:themeColor="text1"/>
          <w:sz w:val="22"/>
          <w:szCs w:val="22"/>
        </w:rPr>
        <w:t xml:space="preserve"> </w:t>
      </w:r>
      <w:r w:rsidR="00366189">
        <w:rPr>
          <w:rFonts w:ascii="Book Antiqua" w:hAnsi="Book Antiqua"/>
          <w:color w:val="000000" w:themeColor="text1"/>
          <w:sz w:val="22"/>
          <w:szCs w:val="22"/>
        </w:rPr>
        <w:t xml:space="preserve">Secure Identification Credentials (SIDC) </w:t>
      </w:r>
      <w:r w:rsidRPr="00436C02">
        <w:rPr>
          <w:rFonts w:ascii="Book Antiqua" w:hAnsi="Book Antiqua"/>
          <w:color w:val="000000" w:themeColor="text1"/>
          <w:sz w:val="22"/>
          <w:szCs w:val="22"/>
        </w:rPr>
        <w:t>and to deliver the Applications and s</w:t>
      </w:r>
      <w:r w:rsidR="0064399F" w:rsidRPr="00436C02">
        <w:rPr>
          <w:rFonts w:ascii="Book Antiqua" w:hAnsi="Book Antiqua"/>
          <w:color w:val="000000" w:themeColor="text1"/>
          <w:sz w:val="22"/>
          <w:szCs w:val="22"/>
        </w:rPr>
        <w:t xml:space="preserve">upporting documents to the Bank by electronic means.  </w:t>
      </w:r>
      <w:r w:rsidR="00387F3E" w:rsidRPr="00436C02">
        <w:rPr>
          <w:rFonts w:ascii="Book Antiqua" w:hAnsi="Book Antiqua"/>
          <w:color w:val="000000" w:themeColor="text1"/>
          <w:sz w:val="22"/>
          <w:szCs w:val="22"/>
        </w:rPr>
        <w:t xml:space="preserve">In full recognition that the Bank shall rely upon such representations and warranties, including without limitation, the representations and </w:t>
      </w:r>
      <w:r w:rsidR="00387F3E" w:rsidRPr="00436C02">
        <w:rPr>
          <w:rFonts w:ascii="Book Antiqua" w:hAnsi="Book Antiqua"/>
          <w:color w:val="000000" w:themeColor="text1"/>
          <w:sz w:val="22"/>
          <w:szCs w:val="22"/>
        </w:rPr>
        <w:lastRenderedPageBreak/>
        <w:t xml:space="preserve">warranties contained in the </w:t>
      </w:r>
      <w:r w:rsidR="008C0853" w:rsidRPr="00436C02">
        <w:rPr>
          <w:rFonts w:ascii="Book Antiqua" w:hAnsi="Book Antiqua"/>
          <w:bCs/>
          <w:i/>
          <w:iCs/>
          <w:color w:val="000000" w:themeColor="text1"/>
          <w:sz w:val="22"/>
          <w:szCs w:val="22"/>
        </w:rPr>
        <w:t xml:space="preserve">Terms and Conditions of Use of Secure Identification </w:t>
      </w:r>
      <w:r w:rsidR="000F01E7">
        <w:rPr>
          <w:rFonts w:ascii="Book Antiqua" w:hAnsi="Book Antiqua"/>
          <w:bCs/>
          <w:i/>
          <w:iCs/>
          <w:color w:val="000000" w:themeColor="text1"/>
          <w:sz w:val="22"/>
          <w:szCs w:val="22"/>
        </w:rPr>
        <w:t>Credentials</w:t>
      </w:r>
      <w:r w:rsidR="008C0853" w:rsidRPr="00436C02">
        <w:rPr>
          <w:rFonts w:ascii="Book Antiqua" w:hAnsi="Book Antiqua"/>
          <w:bCs/>
          <w:i/>
          <w:iCs/>
          <w:color w:val="000000" w:themeColor="text1"/>
          <w:sz w:val="22"/>
          <w:szCs w:val="22"/>
        </w:rPr>
        <w:t xml:space="preserve"> in connection with Use of Electronic Means to Process Applications and Supporting Documentation </w:t>
      </w:r>
      <w:r w:rsidR="008C0853" w:rsidRPr="00436C02">
        <w:rPr>
          <w:rFonts w:ascii="Book Antiqua" w:hAnsi="Book Antiqua"/>
          <w:bCs/>
          <w:iCs/>
          <w:color w:val="000000" w:themeColor="text1"/>
          <w:sz w:val="22"/>
          <w:szCs w:val="22"/>
        </w:rPr>
        <w:t>(</w:t>
      </w:r>
      <w:r w:rsidR="00AB75CB">
        <w:rPr>
          <w:rFonts w:ascii="Book Antiqua" w:hAnsi="Book Antiqua"/>
          <w:bCs/>
          <w:iCs/>
          <w:color w:val="000000" w:themeColor="text1"/>
          <w:sz w:val="22"/>
          <w:szCs w:val="22"/>
        </w:rPr>
        <w:t>“</w:t>
      </w:r>
      <w:r w:rsidR="00387F3E" w:rsidRPr="00436C02">
        <w:rPr>
          <w:rFonts w:ascii="Book Antiqua" w:hAnsi="Book Antiqua"/>
          <w:color w:val="000000" w:themeColor="text1"/>
          <w:sz w:val="22"/>
          <w:szCs w:val="22"/>
        </w:rPr>
        <w:t>Terms</w:t>
      </w:r>
      <w:r w:rsidR="008C0853" w:rsidRPr="00436C02">
        <w:rPr>
          <w:rFonts w:ascii="Book Antiqua" w:hAnsi="Book Antiqua"/>
          <w:color w:val="000000" w:themeColor="text1"/>
          <w:sz w:val="22"/>
          <w:szCs w:val="22"/>
        </w:rPr>
        <w:t xml:space="preserve"> and Conditions of Use</w:t>
      </w:r>
      <w:r w:rsidR="00AB75CB">
        <w:rPr>
          <w:rFonts w:ascii="Book Antiqua" w:hAnsi="Book Antiqua"/>
          <w:color w:val="000000" w:themeColor="text1"/>
          <w:sz w:val="22"/>
          <w:szCs w:val="22"/>
        </w:rPr>
        <w:t xml:space="preserve"> of</w:t>
      </w:r>
      <w:r w:rsidR="00366189">
        <w:rPr>
          <w:rFonts w:ascii="Book Antiqua" w:hAnsi="Book Antiqua"/>
          <w:color w:val="000000" w:themeColor="text1"/>
          <w:sz w:val="22"/>
          <w:szCs w:val="22"/>
        </w:rPr>
        <w:t xml:space="preserve"> SIDC</w:t>
      </w:r>
      <w:r w:rsidR="00AB75CB">
        <w:rPr>
          <w:rFonts w:ascii="Book Antiqua" w:hAnsi="Book Antiqua"/>
          <w:color w:val="000000" w:themeColor="text1"/>
          <w:sz w:val="22"/>
          <w:szCs w:val="22"/>
        </w:rPr>
        <w:t>”</w:t>
      </w:r>
      <w:r w:rsidR="008C0853" w:rsidRPr="00436C02">
        <w:rPr>
          <w:rFonts w:ascii="Book Antiqua" w:hAnsi="Book Antiqua"/>
          <w:color w:val="000000" w:themeColor="text1"/>
          <w:sz w:val="22"/>
          <w:szCs w:val="22"/>
        </w:rPr>
        <w:t>)</w:t>
      </w:r>
      <w:r w:rsidR="00387F3E" w:rsidRPr="00436C02">
        <w:rPr>
          <w:rFonts w:ascii="Book Antiqua" w:hAnsi="Book Antiqua"/>
          <w:color w:val="000000" w:themeColor="text1"/>
          <w:sz w:val="22"/>
          <w:szCs w:val="22"/>
        </w:rPr>
        <w:t>, the Borrower represents and warrants to the Bank that</w:t>
      </w:r>
      <w:r w:rsidR="0064399F" w:rsidRPr="00436C02">
        <w:rPr>
          <w:rFonts w:ascii="Book Antiqua" w:hAnsi="Book Antiqua"/>
          <w:color w:val="000000" w:themeColor="text1"/>
          <w:sz w:val="22"/>
          <w:szCs w:val="22"/>
        </w:rPr>
        <w:t xml:space="preserve"> </w:t>
      </w:r>
      <w:r w:rsidR="008C0853" w:rsidRPr="00436C02">
        <w:rPr>
          <w:rFonts w:ascii="Book Antiqua" w:hAnsi="Book Antiqua"/>
          <w:color w:val="000000" w:themeColor="text1"/>
          <w:sz w:val="22"/>
          <w:szCs w:val="22"/>
        </w:rPr>
        <w:t>it</w:t>
      </w:r>
      <w:r w:rsidR="0064399F" w:rsidRPr="00436C02">
        <w:rPr>
          <w:rFonts w:ascii="Book Antiqua" w:hAnsi="Book Antiqua"/>
          <w:color w:val="000000" w:themeColor="text1"/>
          <w:sz w:val="22"/>
          <w:szCs w:val="22"/>
        </w:rPr>
        <w:t xml:space="preserve"> </w:t>
      </w:r>
      <w:r w:rsidR="008929DD" w:rsidRPr="00436C02">
        <w:rPr>
          <w:rFonts w:ascii="Book Antiqua" w:hAnsi="Book Antiqua"/>
          <w:color w:val="000000" w:themeColor="text1"/>
          <w:sz w:val="22"/>
          <w:szCs w:val="22"/>
        </w:rPr>
        <w:t>will</w:t>
      </w:r>
      <w:r w:rsidR="00D858AF">
        <w:rPr>
          <w:rFonts w:ascii="Book Antiqua" w:hAnsi="Book Antiqua"/>
          <w:color w:val="000000" w:themeColor="text1"/>
          <w:sz w:val="22"/>
          <w:szCs w:val="22"/>
        </w:rPr>
        <w:t xml:space="preserve"> cause such</w:t>
      </w:r>
      <w:r w:rsidR="008C0853" w:rsidRPr="00436C02">
        <w:rPr>
          <w:rFonts w:ascii="Book Antiqua" w:hAnsi="Book Antiqua"/>
          <w:color w:val="000000" w:themeColor="text1"/>
          <w:sz w:val="22"/>
          <w:szCs w:val="22"/>
        </w:rPr>
        <w:t xml:space="preserve"> person</w:t>
      </w:r>
      <w:r w:rsidR="00D858AF">
        <w:rPr>
          <w:rFonts w:ascii="Book Antiqua" w:hAnsi="Book Antiqua"/>
          <w:color w:val="000000" w:themeColor="text1"/>
          <w:sz w:val="22"/>
          <w:szCs w:val="22"/>
        </w:rPr>
        <w:t>s</w:t>
      </w:r>
      <w:r w:rsidR="008929DD" w:rsidRPr="00436C02">
        <w:rPr>
          <w:rFonts w:ascii="Book Antiqua" w:hAnsi="Book Antiqua"/>
          <w:color w:val="000000" w:themeColor="text1"/>
          <w:sz w:val="22"/>
          <w:szCs w:val="22"/>
        </w:rPr>
        <w:t xml:space="preserve"> to </w:t>
      </w:r>
      <w:r w:rsidR="008C0853" w:rsidRPr="00436C02">
        <w:rPr>
          <w:rFonts w:ascii="Book Antiqua" w:hAnsi="Book Antiqua"/>
          <w:color w:val="000000" w:themeColor="text1"/>
          <w:sz w:val="22"/>
          <w:szCs w:val="22"/>
        </w:rPr>
        <w:t>abide</w:t>
      </w:r>
      <w:r w:rsidR="008929DD" w:rsidRPr="00436C02">
        <w:rPr>
          <w:rFonts w:ascii="Book Antiqua" w:hAnsi="Book Antiqua"/>
          <w:color w:val="000000" w:themeColor="text1"/>
          <w:sz w:val="22"/>
          <w:szCs w:val="22"/>
        </w:rPr>
        <w:t xml:space="preserve"> by those terms and conditions.</w:t>
      </w:r>
      <w:r w:rsidR="00ED24AF">
        <w:rPr>
          <w:rFonts w:ascii="Book Antiqua" w:hAnsi="Book Antiqua"/>
          <w:color w:val="000000" w:themeColor="text1"/>
          <w:sz w:val="22"/>
          <w:szCs w:val="22"/>
        </w:rPr>
        <w:t>]</w:t>
      </w:r>
    </w:p>
    <w:p w:rsidR="008929DD" w:rsidRPr="00436C02" w:rsidRDefault="008929DD" w:rsidP="000311CA">
      <w:pPr>
        <w:tabs>
          <w:tab w:val="left" w:pos="720"/>
          <w:tab w:val="center" w:pos="4860"/>
        </w:tabs>
        <w:suppressAutoHyphens/>
        <w:rPr>
          <w:rStyle w:val="MHDG"/>
          <w:rFonts w:ascii="Book Antiqua" w:hAnsi="Book Antiqua"/>
          <w:b w:val="0"/>
          <w:sz w:val="22"/>
          <w:szCs w:val="22"/>
        </w:rPr>
      </w:pPr>
    </w:p>
    <w:p w:rsidR="00177A07" w:rsidRPr="00436C02" w:rsidRDefault="00177A07" w:rsidP="000311CA">
      <w:pPr>
        <w:tabs>
          <w:tab w:val="left" w:pos="720"/>
          <w:tab w:val="center" w:pos="4860"/>
        </w:tabs>
        <w:suppressAutoHyphens/>
        <w:rPr>
          <w:rStyle w:val="MHDG"/>
          <w:rFonts w:ascii="Book Antiqua" w:hAnsi="Book Antiqua"/>
          <w:bCs/>
          <w:i/>
          <w:iCs/>
          <w:sz w:val="24"/>
        </w:rPr>
      </w:pPr>
      <w:r w:rsidRPr="00436C02">
        <w:rPr>
          <w:rStyle w:val="MHDG"/>
          <w:rFonts w:ascii="Book Antiqua" w:hAnsi="Book Antiqua"/>
          <w:b w:val="0"/>
          <w:sz w:val="22"/>
          <w:szCs w:val="22"/>
        </w:rPr>
        <w:tab/>
        <w:t>This Authorization replaces and supersedes any Authorization currently in the Bank records with respect to this Agreement.</w:t>
      </w:r>
      <w:r w:rsidRPr="00436C02">
        <w:rPr>
          <w:rStyle w:val="MHDG"/>
          <w:rFonts w:ascii="Book Antiqua" w:hAnsi="Book Antiqua"/>
          <w:b w:val="0"/>
          <w:sz w:val="22"/>
          <w:szCs w:val="22"/>
        </w:rPr>
        <w:tab/>
      </w:r>
    </w:p>
    <w:p w:rsidR="00177A07" w:rsidRDefault="00177A07" w:rsidP="00177A07">
      <w:pPr>
        <w:tabs>
          <w:tab w:val="center" w:pos="4860"/>
        </w:tabs>
        <w:suppressAutoHyphens/>
        <w:jc w:val="center"/>
        <w:rPr>
          <w:rStyle w:val="MHDG"/>
          <w:rFonts w:ascii="Book Antiqua" w:hAnsi="Book Antiqua"/>
          <w:b w:val="0"/>
          <w:sz w:val="22"/>
          <w:szCs w:val="22"/>
        </w:rPr>
      </w:pPr>
    </w:p>
    <w:p w:rsidR="00C47FE3" w:rsidRDefault="00C47FE3" w:rsidP="00C47FE3">
      <w:pPr>
        <w:tabs>
          <w:tab w:val="center" w:pos="4860"/>
        </w:tabs>
        <w:suppressAutoHyphens/>
        <w:rPr>
          <w:rStyle w:val="MHDG"/>
          <w:rFonts w:ascii="Book Antiqua" w:hAnsi="Book Antiqua"/>
          <w:b w:val="0"/>
          <w:sz w:val="22"/>
          <w:szCs w:val="22"/>
        </w:rPr>
      </w:pPr>
    </w:p>
    <w:p w:rsidR="00C47FE3" w:rsidRDefault="00C47FE3" w:rsidP="00C47FE3">
      <w:pPr>
        <w:tabs>
          <w:tab w:val="center" w:pos="4860"/>
        </w:tabs>
        <w:suppressAutoHyphens/>
        <w:jc w:val="center"/>
        <w:rPr>
          <w:rStyle w:val="MHDG"/>
          <w:rFonts w:ascii="Book Antiqua" w:hAnsi="Book Antiqua"/>
          <w:b w:val="0"/>
          <w:sz w:val="22"/>
          <w:szCs w:val="22"/>
        </w:rPr>
      </w:pPr>
    </w:p>
    <w:p w:rsidR="00C47FE3" w:rsidRDefault="00C47FE3" w:rsidP="00C47FE3">
      <w:pPr>
        <w:tabs>
          <w:tab w:val="left" w:pos="720"/>
          <w:tab w:val="left" w:pos="3240"/>
          <w:tab w:val="left" w:pos="5424"/>
          <w:tab w:val="left" w:pos="6864"/>
        </w:tabs>
        <w:suppressAutoHyphens/>
        <w:rPr>
          <w:rStyle w:val="MHDG"/>
          <w:rFonts w:ascii="Book Antiqua" w:hAnsi="Book Antiqua"/>
          <w:b w:val="0"/>
          <w:sz w:val="22"/>
          <w:szCs w:val="22"/>
        </w:rPr>
      </w:pPr>
      <w:r>
        <w:rPr>
          <w:rStyle w:val="MHDG"/>
          <w:rFonts w:ascii="Book Antiqua" w:hAnsi="Book Antiqua"/>
          <w:b w:val="0"/>
          <w:sz w:val="22"/>
          <w:szCs w:val="22"/>
        </w:rPr>
        <w:tab/>
        <w:t>[Name], [position]</w:t>
      </w:r>
      <w:r>
        <w:rPr>
          <w:rStyle w:val="MHDG"/>
          <w:rFonts w:ascii="Book Antiqua" w:hAnsi="Book Antiqua"/>
          <w:b w:val="0"/>
          <w:sz w:val="22"/>
          <w:szCs w:val="22"/>
        </w:rPr>
        <w:tab/>
        <w:t xml:space="preserve">Specimen Signature: ____________________   </w:t>
      </w:r>
    </w:p>
    <w:p w:rsidR="00C47FE3" w:rsidRDefault="00C47FE3" w:rsidP="00C47FE3">
      <w:pPr>
        <w:tabs>
          <w:tab w:val="left" w:pos="1171"/>
          <w:tab w:val="left" w:pos="1674"/>
          <w:tab w:val="left" w:pos="1848"/>
          <w:tab w:val="left" w:pos="2130"/>
          <w:tab w:val="left" w:pos="5424"/>
          <w:tab w:val="left" w:pos="6864"/>
        </w:tabs>
        <w:suppressAutoHyphens/>
        <w:rPr>
          <w:rStyle w:val="MHDG"/>
          <w:rFonts w:ascii="Book Antiqua" w:hAnsi="Book Antiqua"/>
          <w:b w:val="0"/>
          <w:sz w:val="22"/>
          <w:szCs w:val="22"/>
        </w:rPr>
      </w:pPr>
    </w:p>
    <w:p w:rsidR="00C47FE3" w:rsidRDefault="00C47FE3" w:rsidP="00C47FE3">
      <w:pPr>
        <w:tabs>
          <w:tab w:val="left" w:pos="720"/>
          <w:tab w:val="left" w:pos="3240"/>
          <w:tab w:val="left" w:pos="5424"/>
          <w:tab w:val="left" w:pos="6864"/>
        </w:tabs>
        <w:suppressAutoHyphens/>
        <w:rPr>
          <w:rStyle w:val="MHDG"/>
          <w:rFonts w:ascii="Book Antiqua" w:hAnsi="Book Antiqua"/>
          <w:b w:val="0"/>
          <w:sz w:val="22"/>
          <w:szCs w:val="22"/>
        </w:rPr>
      </w:pPr>
      <w:r>
        <w:rPr>
          <w:rStyle w:val="MHDG"/>
          <w:rFonts w:ascii="Book Antiqua" w:hAnsi="Book Antiqua"/>
          <w:b w:val="0"/>
          <w:sz w:val="22"/>
          <w:szCs w:val="22"/>
        </w:rPr>
        <w:tab/>
        <w:t>[Name], [position]</w:t>
      </w:r>
      <w:r>
        <w:rPr>
          <w:rStyle w:val="MHDG"/>
          <w:rFonts w:ascii="Book Antiqua" w:hAnsi="Book Antiqua"/>
          <w:b w:val="0"/>
          <w:sz w:val="22"/>
          <w:szCs w:val="22"/>
        </w:rPr>
        <w:tab/>
        <w:t xml:space="preserve">Specimen Signature: ____________________   </w:t>
      </w:r>
    </w:p>
    <w:p w:rsidR="00C47FE3" w:rsidRDefault="00C47FE3" w:rsidP="00C47FE3">
      <w:pPr>
        <w:tabs>
          <w:tab w:val="left" w:pos="1171"/>
          <w:tab w:val="left" w:pos="1674"/>
          <w:tab w:val="left" w:pos="1848"/>
          <w:tab w:val="left" w:pos="2130"/>
          <w:tab w:val="left" w:pos="5424"/>
          <w:tab w:val="left" w:pos="6864"/>
        </w:tabs>
        <w:suppressAutoHyphens/>
        <w:rPr>
          <w:rStyle w:val="MHDG"/>
          <w:rFonts w:ascii="Book Antiqua" w:hAnsi="Book Antiqua"/>
          <w:b w:val="0"/>
          <w:sz w:val="22"/>
          <w:szCs w:val="22"/>
        </w:rPr>
      </w:pPr>
    </w:p>
    <w:p w:rsidR="00C47FE3" w:rsidRDefault="00C47FE3" w:rsidP="00C47FE3">
      <w:pPr>
        <w:tabs>
          <w:tab w:val="left" w:pos="720"/>
          <w:tab w:val="left" w:pos="3240"/>
          <w:tab w:val="left" w:pos="5424"/>
          <w:tab w:val="left" w:pos="6864"/>
        </w:tabs>
        <w:suppressAutoHyphens/>
        <w:rPr>
          <w:rStyle w:val="MHDG"/>
          <w:rFonts w:ascii="Book Antiqua" w:hAnsi="Book Antiqua"/>
          <w:b w:val="0"/>
          <w:sz w:val="22"/>
          <w:szCs w:val="22"/>
        </w:rPr>
      </w:pPr>
      <w:r>
        <w:rPr>
          <w:rStyle w:val="MHDG"/>
          <w:rFonts w:ascii="Book Antiqua" w:hAnsi="Book Antiqua"/>
          <w:b w:val="0"/>
          <w:sz w:val="22"/>
          <w:szCs w:val="22"/>
        </w:rPr>
        <w:t xml:space="preserve"> </w:t>
      </w:r>
      <w:r>
        <w:rPr>
          <w:rStyle w:val="MHDG"/>
          <w:rFonts w:ascii="Book Antiqua" w:hAnsi="Book Antiqua"/>
          <w:b w:val="0"/>
          <w:sz w:val="22"/>
          <w:szCs w:val="22"/>
        </w:rPr>
        <w:tab/>
        <w:t>[Name], [position]</w:t>
      </w:r>
      <w:r>
        <w:rPr>
          <w:rStyle w:val="MHDG"/>
          <w:rFonts w:ascii="Book Antiqua" w:hAnsi="Book Antiqua"/>
          <w:b w:val="0"/>
          <w:sz w:val="22"/>
          <w:szCs w:val="22"/>
        </w:rPr>
        <w:tab/>
        <w:t xml:space="preserve">Specimen Signature: ____________________   </w:t>
      </w:r>
    </w:p>
    <w:p w:rsidR="00C47FE3" w:rsidRDefault="00C47FE3" w:rsidP="00C47FE3">
      <w:pPr>
        <w:tabs>
          <w:tab w:val="left" w:pos="1171"/>
          <w:tab w:val="left" w:pos="1674"/>
          <w:tab w:val="left" w:pos="1848"/>
          <w:tab w:val="left" w:pos="2130"/>
          <w:tab w:val="left" w:pos="5424"/>
          <w:tab w:val="left" w:pos="6864"/>
        </w:tabs>
        <w:suppressAutoHyphens/>
        <w:rPr>
          <w:rStyle w:val="MHDG"/>
          <w:rFonts w:ascii="Book Antiqua" w:hAnsi="Book Antiqua"/>
          <w:b w:val="0"/>
          <w:sz w:val="22"/>
          <w:szCs w:val="22"/>
        </w:rPr>
      </w:pPr>
    </w:p>
    <w:p w:rsidR="00C47FE3" w:rsidRDefault="00C47FE3" w:rsidP="00C47FE3">
      <w:pPr>
        <w:tabs>
          <w:tab w:val="center" w:pos="4860"/>
        </w:tabs>
        <w:suppressAutoHyphens/>
        <w:rPr>
          <w:rStyle w:val="MHDG"/>
          <w:rFonts w:ascii="Book Antiqua" w:hAnsi="Book Antiqua"/>
          <w:b w:val="0"/>
          <w:sz w:val="22"/>
          <w:szCs w:val="22"/>
        </w:rPr>
      </w:pPr>
    </w:p>
    <w:p w:rsidR="00C47FE3" w:rsidRPr="00436C02" w:rsidRDefault="00C47FE3" w:rsidP="00C47FE3">
      <w:pPr>
        <w:tabs>
          <w:tab w:val="center" w:pos="4860"/>
        </w:tabs>
        <w:suppressAutoHyphens/>
        <w:rPr>
          <w:rStyle w:val="MHDG"/>
          <w:rFonts w:ascii="Book Antiqua" w:hAnsi="Book Antiqua"/>
          <w:b w:val="0"/>
          <w:sz w:val="22"/>
          <w:szCs w:val="22"/>
        </w:rPr>
      </w:pPr>
    </w:p>
    <w:p w:rsidR="00177A07" w:rsidRPr="00436C02" w:rsidRDefault="00177A07" w:rsidP="00177A07">
      <w:pPr>
        <w:tabs>
          <w:tab w:val="center" w:pos="4860"/>
        </w:tabs>
        <w:suppressAutoHyphens/>
        <w:jc w:val="center"/>
        <w:rPr>
          <w:rStyle w:val="MHDG"/>
          <w:rFonts w:ascii="Book Antiqua" w:hAnsi="Book Antiqua"/>
          <w:b w:val="0"/>
          <w:sz w:val="22"/>
          <w:szCs w:val="22"/>
        </w:rPr>
      </w:pPr>
      <w:r w:rsidRPr="00436C02">
        <w:rPr>
          <w:rStyle w:val="MHDG"/>
          <w:rFonts w:ascii="Book Antiqua" w:hAnsi="Book Antiqua"/>
          <w:b w:val="0"/>
          <w:sz w:val="22"/>
          <w:szCs w:val="22"/>
        </w:rPr>
        <w:t>Yours truly,</w:t>
      </w:r>
    </w:p>
    <w:p w:rsidR="00177A07" w:rsidRPr="00436C02" w:rsidRDefault="00177A07" w:rsidP="00177A07">
      <w:pPr>
        <w:tabs>
          <w:tab w:val="center" w:pos="4860"/>
        </w:tabs>
        <w:suppressAutoHyphens/>
        <w:jc w:val="center"/>
        <w:rPr>
          <w:rStyle w:val="MHDG"/>
          <w:rFonts w:ascii="Book Antiqua" w:hAnsi="Book Antiqua"/>
          <w:b w:val="0"/>
          <w:sz w:val="22"/>
          <w:szCs w:val="22"/>
        </w:rPr>
      </w:pPr>
    </w:p>
    <w:p w:rsidR="00177A07" w:rsidRPr="00436C02" w:rsidRDefault="00177A07" w:rsidP="00177A07">
      <w:pPr>
        <w:tabs>
          <w:tab w:val="center" w:pos="4860"/>
        </w:tabs>
        <w:suppressAutoHyphens/>
        <w:jc w:val="center"/>
        <w:rPr>
          <w:rStyle w:val="MHDG"/>
          <w:rFonts w:ascii="Book Antiqua" w:hAnsi="Book Antiqua"/>
          <w:b w:val="0"/>
          <w:sz w:val="22"/>
          <w:szCs w:val="22"/>
        </w:rPr>
      </w:pPr>
    </w:p>
    <w:p w:rsidR="00177A07" w:rsidRPr="00436C02" w:rsidRDefault="00177A07" w:rsidP="00177A07">
      <w:pPr>
        <w:tabs>
          <w:tab w:val="center" w:pos="4860"/>
        </w:tabs>
        <w:suppressAutoHyphens/>
        <w:rPr>
          <w:rStyle w:val="MHDG"/>
          <w:rFonts w:ascii="Book Antiqua" w:hAnsi="Book Antiqua"/>
          <w:b w:val="0"/>
          <w:sz w:val="22"/>
          <w:szCs w:val="22"/>
        </w:rPr>
      </w:pPr>
      <w:r w:rsidRPr="00436C02">
        <w:rPr>
          <w:rStyle w:val="MHDG"/>
          <w:rFonts w:ascii="Book Antiqua" w:hAnsi="Book Antiqua"/>
          <w:b w:val="0"/>
          <w:sz w:val="22"/>
          <w:szCs w:val="22"/>
        </w:rPr>
        <w:tab/>
        <w:t xml:space="preserve">/ signed / </w:t>
      </w:r>
    </w:p>
    <w:p w:rsidR="00177A07" w:rsidRPr="00436C02" w:rsidRDefault="00177A07" w:rsidP="00177A07">
      <w:pPr>
        <w:tabs>
          <w:tab w:val="center" w:pos="4860"/>
        </w:tabs>
        <w:suppressAutoHyphens/>
        <w:jc w:val="center"/>
        <w:rPr>
          <w:rStyle w:val="MHDG"/>
          <w:rFonts w:ascii="Book Antiqua" w:hAnsi="Book Antiqua"/>
          <w:b w:val="0"/>
          <w:sz w:val="22"/>
        </w:rPr>
      </w:pPr>
    </w:p>
    <w:p w:rsidR="00177A07" w:rsidRPr="00436C02" w:rsidRDefault="00177A07" w:rsidP="00177A07">
      <w:pPr>
        <w:tabs>
          <w:tab w:val="center" w:pos="4860"/>
        </w:tabs>
        <w:suppressAutoHyphens/>
        <w:jc w:val="center"/>
        <w:rPr>
          <w:rStyle w:val="MHDG"/>
          <w:rFonts w:ascii="Book Antiqua" w:hAnsi="Book Antiqua"/>
          <w:b w:val="0"/>
          <w:sz w:val="22"/>
          <w:szCs w:val="22"/>
        </w:rPr>
      </w:pPr>
      <w:r w:rsidRPr="00436C02">
        <w:rPr>
          <w:rStyle w:val="MHDG"/>
          <w:rFonts w:ascii="Book Antiqua" w:hAnsi="Book Antiqua"/>
          <w:b w:val="0"/>
          <w:sz w:val="22"/>
        </w:rPr>
        <w:t>______________</w:t>
      </w:r>
    </w:p>
    <w:p w:rsidR="00626717" w:rsidRDefault="00177A07" w:rsidP="00177A07">
      <w:pPr>
        <w:ind w:left="3600" w:firstLine="720"/>
        <w:rPr>
          <w:b/>
          <w:u w:val="single"/>
        </w:rPr>
        <w:sectPr w:rsidR="00626717" w:rsidSect="00D834F4">
          <w:endnotePr>
            <w:numFmt w:val="decimal"/>
          </w:endnotePr>
          <w:pgSz w:w="12240" w:h="15840"/>
          <w:pgMar w:top="1440" w:right="1440" w:bottom="1440" w:left="1440" w:header="720" w:footer="720" w:gutter="0"/>
          <w:cols w:space="720"/>
          <w:docGrid w:linePitch="360"/>
        </w:sectPr>
      </w:pPr>
      <w:r w:rsidRPr="00436C02">
        <w:rPr>
          <w:rStyle w:val="MHDG"/>
          <w:rFonts w:ascii="Book Antiqua" w:hAnsi="Book Antiqua"/>
          <w:b w:val="0"/>
          <w:sz w:val="22"/>
        </w:rPr>
        <w:t>[Position]</w:t>
      </w:r>
      <w:r>
        <w:rPr>
          <w:b/>
          <w:u w:val="single"/>
        </w:rPr>
        <w:br w:type="page"/>
      </w:r>
    </w:p>
    <w:p w:rsidR="00861ED5" w:rsidRPr="00177A07" w:rsidRDefault="00861ED5" w:rsidP="00177A07">
      <w:pPr>
        <w:ind w:left="3600" w:firstLine="720"/>
      </w:pPr>
    </w:p>
    <w:p w:rsidR="007B1339" w:rsidRDefault="007B1339" w:rsidP="007B1339">
      <w:pPr>
        <w:pStyle w:val="aa"/>
        <w:jc w:val="right"/>
        <w:rPr>
          <w:b/>
        </w:rPr>
      </w:pPr>
      <w:r w:rsidRPr="00232745">
        <w:rPr>
          <w:b/>
        </w:rPr>
        <w:t xml:space="preserve">Attachment </w:t>
      </w:r>
      <w:r>
        <w:rPr>
          <w:b/>
        </w:rPr>
        <w:t>3</w:t>
      </w:r>
    </w:p>
    <w:p w:rsidR="00217948" w:rsidRDefault="00217948">
      <w:pPr>
        <w:tabs>
          <w:tab w:val="center" w:pos="4860"/>
        </w:tabs>
        <w:suppressAutoHyphens/>
        <w:jc w:val="right"/>
      </w:pPr>
    </w:p>
    <w:p w:rsidR="00AB75CB" w:rsidRPr="00366189" w:rsidRDefault="00AB75CB" w:rsidP="00AB75CB">
      <w:pPr>
        <w:jc w:val="center"/>
        <w:rPr>
          <w:b/>
          <w14:shadow w14:blurRad="50800" w14:dist="38100" w14:dir="2700000" w14:sx="100000" w14:sy="100000" w14:kx="0" w14:ky="0" w14:algn="tl">
            <w14:srgbClr w14:val="000000">
              <w14:alpha w14:val="60000"/>
            </w14:srgbClr>
          </w14:shadow>
        </w:rPr>
      </w:pPr>
      <w:r w:rsidRPr="00366189">
        <w:rPr>
          <w:b/>
          <w14:shadow w14:blurRad="50800" w14:dist="38100" w14:dir="2700000" w14:sx="100000" w14:sy="100000" w14:kx="0" w14:ky="0" w14:algn="tl">
            <w14:srgbClr w14:val="000000">
              <w14:alpha w14:val="60000"/>
            </w14:srgbClr>
          </w14:shadow>
        </w:rPr>
        <w:t xml:space="preserve">Terms and Conditions of Use of Secure Identification </w:t>
      </w:r>
      <w:r w:rsidR="000F01E7" w:rsidRPr="00366189">
        <w:rPr>
          <w:b/>
          <w14:shadow w14:blurRad="50800" w14:dist="38100" w14:dir="2700000" w14:sx="100000" w14:sy="100000" w14:kx="0" w14:ky="0" w14:algn="tl">
            <w14:srgbClr w14:val="000000">
              <w14:alpha w14:val="60000"/>
            </w14:srgbClr>
          </w14:shadow>
        </w:rPr>
        <w:t>Credentials</w:t>
      </w:r>
      <w:r w:rsidRPr="00366189">
        <w:rPr>
          <w:b/>
          <w14:shadow w14:blurRad="50800" w14:dist="38100" w14:dir="2700000" w14:sx="100000" w14:sy="100000" w14:kx="0" w14:ky="0" w14:algn="tl">
            <w14:srgbClr w14:val="000000">
              <w14:alpha w14:val="60000"/>
            </w14:srgbClr>
          </w14:shadow>
        </w:rPr>
        <w:t xml:space="preserve"> </w:t>
      </w:r>
    </w:p>
    <w:p w:rsidR="00AB75CB" w:rsidRPr="00366189" w:rsidRDefault="00AB75CB" w:rsidP="00AB75CB">
      <w:pPr>
        <w:jc w:val="center"/>
        <w:rPr>
          <w:b/>
          <w14:shadow w14:blurRad="50800" w14:dist="38100" w14:dir="2700000" w14:sx="100000" w14:sy="100000" w14:kx="0" w14:ky="0" w14:algn="tl">
            <w14:srgbClr w14:val="000000">
              <w14:alpha w14:val="60000"/>
            </w14:srgbClr>
          </w14:shadow>
        </w:rPr>
      </w:pPr>
      <w:r w:rsidRPr="00366189">
        <w:rPr>
          <w:b/>
          <w14:shadow w14:blurRad="50800" w14:dist="38100" w14:dir="2700000" w14:sx="100000" w14:sy="100000" w14:kx="0" w14:ky="0" w14:algn="tl">
            <w14:srgbClr w14:val="000000">
              <w14:alpha w14:val="60000"/>
            </w14:srgbClr>
          </w14:shadow>
        </w:rPr>
        <w:t xml:space="preserve">in connection with Use of Electronic Means </w:t>
      </w:r>
    </w:p>
    <w:p w:rsidR="00AB75CB" w:rsidRPr="00366189" w:rsidRDefault="00AB75CB" w:rsidP="00AB75CB">
      <w:pPr>
        <w:jc w:val="center"/>
        <w:rPr>
          <w:b/>
          <w14:shadow w14:blurRad="50800" w14:dist="38100" w14:dir="2700000" w14:sx="100000" w14:sy="100000" w14:kx="0" w14:ky="0" w14:algn="tl">
            <w14:srgbClr w14:val="000000">
              <w14:alpha w14:val="60000"/>
            </w14:srgbClr>
          </w14:shadow>
        </w:rPr>
      </w:pPr>
      <w:r w:rsidRPr="00366189">
        <w:rPr>
          <w:b/>
          <w14:shadow w14:blurRad="50800" w14:dist="38100" w14:dir="2700000" w14:sx="100000" w14:sy="100000" w14:kx="0" w14:ky="0" w14:algn="tl">
            <w14:srgbClr w14:val="000000">
              <w14:alpha w14:val="60000"/>
            </w14:srgbClr>
          </w14:shadow>
        </w:rPr>
        <w:t>to Process Applications</w:t>
      </w:r>
    </w:p>
    <w:p w:rsidR="006E4F93" w:rsidRPr="00366189" w:rsidRDefault="00AB75CB" w:rsidP="00AB75CB">
      <w:pPr>
        <w:jc w:val="center"/>
        <w:rPr>
          <w14:shadow w14:blurRad="50800" w14:dist="38100" w14:dir="2700000" w14:sx="100000" w14:sy="100000" w14:kx="0" w14:ky="0" w14:algn="tl">
            <w14:srgbClr w14:val="000000">
              <w14:alpha w14:val="60000"/>
            </w14:srgbClr>
          </w14:shadow>
        </w:rPr>
      </w:pPr>
      <w:r w:rsidRPr="00366189">
        <w:rPr>
          <w:b/>
          <w14:shadow w14:blurRad="50800" w14:dist="38100" w14:dir="2700000" w14:sx="100000" w14:sy="100000" w14:kx="0" w14:ky="0" w14:algn="tl">
            <w14:srgbClr w14:val="000000">
              <w14:alpha w14:val="60000"/>
            </w14:srgbClr>
          </w14:shadow>
        </w:rPr>
        <w:t>and Supporting Documentation</w:t>
      </w:r>
    </w:p>
    <w:p w:rsidR="006E4F93" w:rsidRPr="00A05D95" w:rsidRDefault="006E4F93" w:rsidP="006E4F93">
      <w:pPr>
        <w:tabs>
          <w:tab w:val="center" w:pos="4860"/>
        </w:tabs>
        <w:suppressAutoHyphens/>
        <w:jc w:val="center"/>
        <w:rPr>
          <w:bCs/>
          <w:iCs/>
        </w:rPr>
      </w:pPr>
    </w:p>
    <w:p w:rsidR="00071743" w:rsidRDefault="00071743" w:rsidP="00861ED5">
      <w:pPr>
        <w:tabs>
          <w:tab w:val="center" w:pos="4860"/>
        </w:tabs>
        <w:suppressAutoHyphens/>
        <w:jc w:val="center"/>
        <w:rPr>
          <w:b/>
          <w:bCs/>
          <w:i/>
          <w:iCs/>
        </w:rPr>
      </w:pPr>
    </w:p>
    <w:p w:rsidR="00071743" w:rsidRPr="00436C02" w:rsidRDefault="00D303E6" w:rsidP="00861ED5">
      <w:pPr>
        <w:tabs>
          <w:tab w:val="center" w:pos="4860"/>
        </w:tabs>
        <w:suppressAutoHyphens/>
        <w:jc w:val="center"/>
        <w:rPr>
          <w:bCs/>
          <w:iCs/>
        </w:rPr>
      </w:pPr>
      <w:r>
        <w:rPr>
          <w:bCs/>
          <w:iCs/>
        </w:rPr>
        <w:t>March 1, 2013</w:t>
      </w:r>
    </w:p>
    <w:p w:rsidR="00861ED5" w:rsidRPr="00FF6145" w:rsidRDefault="00861ED5" w:rsidP="00861ED5">
      <w:pPr>
        <w:tabs>
          <w:tab w:val="center" w:pos="4860"/>
        </w:tabs>
        <w:suppressAutoHyphens/>
        <w:jc w:val="both"/>
        <w:rPr>
          <w:b/>
          <w:bCs/>
          <w:i/>
          <w:iCs/>
        </w:rPr>
      </w:pPr>
    </w:p>
    <w:p w:rsidR="00861ED5" w:rsidRPr="00FF6145" w:rsidRDefault="00861ED5" w:rsidP="00861ED5">
      <w:pPr>
        <w:tabs>
          <w:tab w:val="center" w:pos="4860"/>
        </w:tabs>
        <w:suppressAutoHyphens/>
        <w:jc w:val="both"/>
      </w:pPr>
    </w:p>
    <w:p w:rsidR="00177A07" w:rsidRPr="00FF6145" w:rsidRDefault="00861ED5" w:rsidP="00177A07">
      <w:pPr>
        <w:tabs>
          <w:tab w:val="center" w:pos="4860"/>
        </w:tabs>
        <w:suppressAutoHyphens/>
        <w:jc w:val="both"/>
      </w:pPr>
      <w:r w:rsidRPr="00FF6145">
        <w:tab/>
      </w:r>
    </w:p>
    <w:p w:rsidR="00177A07" w:rsidRDefault="00177A07" w:rsidP="00BC18F8">
      <w:pPr>
        <w:tabs>
          <w:tab w:val="center" w:pos="4860"/>
        </w:tabs>
        <w:suppressAutoHyphens/>
      </w:pPr>
      <w:r w:rsidRPr="00FF6145">
        <w:tab/>
      </w:r>
      <w:r w:rsidRPr="009615F3">
        <w:t xml:space="preserve">The </w:t>
      </w:r>
      <w:r w:rsidR="00DC128F">
        <w:t xml:space="preserve">World </w:t>
      </w:r>
      <w:r w:rsidR="008C4AC9">
        <w:t>Bank</w:t>
      </w:r>
      <w:r w:rsidR="00DC128F">
        <w:t xml:space="preserve"> (Bank)</w:t>
      </w:r>
      <w:r w:rsidR="00626717">
        <w:rPr>
          <w:rStyle w:val="a5"/>
        </w:rPr>
        <w:footnoteReference w:id="6"/>
      </w:r>
      <w:r w:rsidRPr="009615F3">
        <w:t xml:space="preserve"> will provide secure identification </w:t>
      </w:r>
      <w:r w:rsidR="000F01E7">
        <w:t>credentials</w:t>
      </w:r>
      <w:r w:rsidRPr="009615F3">
        <w:t xml:space="preserve"> (</w:t>
      </w:r>
      <w:r w:rsidR="00C50409">
        <w:t>SIDC</w:t>
      </w:r>
      <w:r w:rsidRPr="009615F3">
        <w:t>) to permit the Borrower</w:t>
      </w:r>
      <w:r w:rsidR="009D339E" w:rsidRPr="009D339E">
        <w:rPr>
          <w:vertAlign w:val="superscript"/>
        </w:rPr>
        <w:footnoteReference w:id="7"/>
      </w:r>
      <w:r w:rsidRPr="009615F3">
        <w:t xml:space="preserve"> to deliver applications for withdrawal </w:t>
      </w:r>
      <w:r w:rsidR="00DC128F">
        <w:t xml:space="preserve">and applications for special commitments </w:t>
      </w:r>
      <w:r w:rsidRPr="009615F3">
        <w:t>under the Agreement</w:t>
      </w:r>
      <w:r w:rsidR="00DC128F">
        <w:t>(s)</w:t>
      </w:r>
      <w:r>
        <w:t xml:space="preserve"> </w:t>
      </w:r>
      <w:r w:rsidRPr="009615F3">
        <w:t>and supporting documentation (such applications and supporting documentation together referred to</w:t>
      </w:r>
      <w:r w:rsidR="00DC128F">
        <w:t xml:space="preserve"> in these Terms and Conditions</w:t>
      </w:r>
      <w:r w:rsidRPr="009615F3">
        <w:t xml:space="preserve"> </w:t>
      </w:r>
      <w:r w:rsidR="00DC128F">
        <w:t xml:space="preserve">of Use </w:t>
      </w:r>
      <w:r w:rsidRPr="009615F3">
        <w:t xml:space="preserve">as Applications) to the </w:t>
      </w:r>
      <w:r w:rsidR="008C4AC9">
        <w:t>Bank</w:t>
      </w:r>
      <w:r w:rsidRPr="009615F3">
        <w:t xml:space="preserve"> electronically, on the terms and conditions of use specified herein.  </w:t>
      </w:r>
    </w:p>
    <w:p w:rsidR="004B2818" w:rsidRDefault="004B2818" w:rsidP="00BC18F8">
      <w:pPr>
        <w:tabs>
          <w:tab w:val="center" w:pos="4860"/>
        </w:tabs>
        <w:suppressAutoHyphens/>
      </w:pPr>
    </w:p>
    <w:p w:rsidR="004B2818" w:rsidRPr="009615F3" w:rsidRDefault="00C50409" w:rsidP="00BC18F8">
      <w:pPr>
        <w:tabs>
          <w:tab w:val="center" w:pos="4860"/>
        </w:tabs>
        <w:suppressAutoHyphens/>
      </w:pPr>
      <w:r>
        <w:t>SIDC</w:t>
      </w:r>
      <w:r w:rsidR="004B2818">
        <w:t xml:space="preserve"> can be either: (a) </w:t>
      </w:r>
      <w:r w:rsidR="00834213">
        <w:t>hardware-based (</w:t>
      </w:r>
      <w:r w:rsidR="001A53F3">
        <w:t>Physical</w:t>
      </w:r>
      <w:r w:rsidR="0052173B">
        <w:t xml:space="preserve"> </w:t>
      </w:r>
      <w:r w:rsidR="00834213">
        <w:t xml:space="preserve">Token), or (b) software-based (Soft Token). The Bank reserves the right to determine which type of </w:t>
      </w:r>
      <w:r>
        <w:t>SIDC</w:t>
      </w:r>
      <w:r w:rsidR="00834213">
        <w:t xml:space="preserve"> is most appropriate.</w:t>
      </w:r>
    </w:p>
    <w:p w:rsidR="00177A07" w:rsidRPr="009615F3" w:rsidRDefault="00177A07" w:rsidP="00BC18F8">
      <w:pPr>
        <w:tabs>
          <w:tab w:val="center" w:pos="4860"/>
        </w:tabs>
        <w:suppressAutoHyphens/>
      </w:pPr>
    </w:p>
    <w:p w:rsidR="00177A07" w:rsidRPr="009615F3" w:rsidRDefault="00177A07" w:rsidP="00BC18F8">
      <w:pPr>
        <w:suppressAutoHyphens/>
      </w:pPr>
      <w:r w:rsidRPr="009615F3">
        <w:rPr>
          <w:b/>
          <w:bCs/>
          <w:u w:val="single"/>
        </w:rPr>
        <w:t>A.</w:t>
      </w:r>
      <w:r w:rsidRPr="009615F3">
        <w:rPr>
          <w:b/>
          <w:bCs/>
          <w:u w:val="single"/>
        </w:rPr>
        <w:tab/>
        <w:t>Identification of Users</w:t>
      </w:r>
      <w:r w:rsidRPr="009615F3">
        <w:rPr>
          <w:b/>
          <w:bCs/>
        </w:rPr>
        <w:t>.</w:t>
      </w:r>
    </w:p>
    <w:p w:rsidR="00177A07" w:rsidRPr="009615F3" w:rsidRDefault="00177A07" w:rsidP="00BC18F8">
      <w:pPr>
        <w:tabs>
          <w:tab w:val="center" w:pos="4860"/>
        </w:tabs>
        <w:suppressAutoHyphens/>
      </w:pPr>
    </w:p>
    <w:p w:rsidR="00177A07" w:rsidRPr="009615F3" w:rsidRDefault="00177A07" w:rsidP="00BC18F8">
      <w:pPr>
        <w:numPr>
          <w:ilvl w:val="0"/>
          <w:numId w:val="15"/>
        </w:numPr>
        <w:tabs>
          <w:tab w:val="clear" w:pos="360"/>
        </w:tabs>
        <w:suppressAutoHyphens/>
        <w:ind w:left="720" w:hanging="720"/>
      </w:pPr>
      <w:r w:rsidRPr="009615F3">
        <w:t xml:space="preserve">The Borrower will be required to identify in a completed Authorized Signatory Letter (ASL) duly delivered to and received by the </w:t>
      </w:r>
      <w:r w:rsidR="008C4AC9">
        <w:t>Bank</w:t>
      </w:r>
      <w:r w:rsidRPr="009615F3">
        <w:t xml:space="preserve"> each person who will be authorized to deliver Applications. The </w:t>
      </w:r>
      <w:r w:rsidR="008C4AC9">
        <w:t>Bank</w:t>
      </w:r>
      <w:r w:rsidRPr="009615F3">
        <w:t xml:space="preserve"> will provide</w:t>
      </w:r>
      <w:r w:rsidR="000F01E7">
        <w:t xml:space="preserve"> </w:t>
      </w:r>
      <w:r w:rsidR="00C50409">
        <w:t xml:space="preserve">SIDC </w:t>
      </w:r>
      <w:r w:rsidRPr="009615F3">
        <w:t xml:space="preserve">to each person identified in the ASL (Signatory), as provided below.  The Borrower shall also immediately notify the </w:t>
      </w:r>
      <w:r w:rsidR="008C4AC9">
        <w:t>Bank</w:t>
      </w:r>
      <w:r w:rsidRPr="009615F3">
        <w:t xml:space="preserve"> if a Signatory is no longer authorized by the Borrower to act as a Signatory.</w:t>
      </w:r>
    </w:p>
    <w:p w:rsidR="00177A07" w:rsidRPr="009615F3" w:rsidRDefault="00177A07" w:rsidP="00BC18F8">
      <w:pPr>
        <w:suppressAutoHyphens/>
        <w:ind w:left="720" w:hanging="720"/>
      </w:pPr>
    </w:p>
    <w:p w:rsidR="00177A07" w:rsidRPr="009615F3" w:rsidRDefault="00177A07" w:rsidP="00BC18F8">
      <w:pPr>
        <w:numPr>
          <w:ilvl w:val="0"/>
          <w:numId w:val="15"/>
        </w:numPr>
        <w:tabs>
          <w:tab w:val="clear" w:pos="360"/>
        </w:tabs>
        <w:suppressAutoHyphens/>
        <w:ind w:left="720" w:hanging="720"/>
      </w:pPr>
      <w:r w:rsidRPr="009615F3">
        <w:t xml:space="preserve">Each Signatory must register as a user on the </w:t>
      </w:r>
      <w:r w:rsidR="008C4AC9">
        <w:t>Bank</w:t>
      </w:r>
      <w:r w:rsidRPr="009615F3">
        <w:t>’s Client Connection (CC) website (</w:t>
      </w:r>
      <w:hyperlink r:id="rId14" w:history="1">
        <w:r w:rsidR="00046A92" w:rsidRPr="0086749F">
          <w:rPr>
            <w:rStyle w:val="a8"/>
            <w:iCs/>
          </w:rPr>
          <w:t>https://clientconnection.worldbank.org</w:t>
        </w:r>
      </w:hyperlink>
      <w:r w:rsidRPr="009615F3">
        <w:t xml:space="preserve">) prior to </w:t>
      </w:r>
      <w:r w:rsidR="000F01E7">
        <w:t xml:space="preserve">receipt </w:t>
      </w:r>
      <w:r w:rsidRPr="009615F3">
        <w:t xml:space="preserve">of </w:t>
      </w:r>
      <w:r w:rsidR="00C50409">
        <w:t>his/her SIDC</w:t>
      </w:r>
      <w:r w:rsidRPr="009615F3">
        <w:t>.  Registration on CC will require that the Signatory establish a CC password (CC Password).  The Signatory shall not reveal his/her CC Password to anyone or store or record the CC Password in written or other form.  Upon registration as a CC user, the Signatory will be assigned a unique identifying account name.</w:t>
      </w:r>
    </w:p>
    <w:p w:rsidR="00177A07" w:rsidRPr="009615F3" w:rsidRDefault="00177A07" w:rsidP="00BC18F8">
      <w:pPr>
        <w:tabs>
          <w:tab w:val="center" w:pos="4860"/>
        </w:tabs>
        <w:suppressAutoHyphens/>
      </w:pPr>
    </w:p>
    <w:p w:rsidR="00177A07" w:rsidRPr="009615F3" w:rsidRDefault="00177A07" w:rsidP="00BC18F8">
      <w:pPr>
        <w:suppressAutoHyphens/>
      </w:pPr>
      <w:r w:rsidRPr="009615F3">
        <w:rPr>
          <w:b/>
          <w:bCs/>
          <w:u w:val="single"/>
        </w:rPr>
        <w:t>B.</w:t>
      </w:r>
      <w:r w:rsidRPr="009615F3">
        <w:rPr>
          <w:b/>
          <w:bCs/>
          <w:u w:val="single"/>
        </w:rPr>
        <w:tab/>
        <w:t xml:space="preserve">Initialization of </w:t>
      </w:r>
      <w:r w:rsidR="001A53F3">
        <w:rPr>
          <w:b/>
          <w:bCs/>
          <w:u w:val="single"/>
        </w:rPr>
        <w:t>SIDC</w:t>
      </w:r>
      <w:r w:rsidRPr="009615F3">
        <w:rPr>
          <w:b/>
          <w:bCs/>
        </w:rPr>
        <w:t xml:space="preserve">.  </w:t>
      </w:r>
    </w:p>
    <w:p w:rsidR="00177A07" w:rsidRPr="009615F3" w:rsidRDefault="00177A07" w:rsidP="00BC18F8">
      <w:pPr>
        <w:suppressAutoHyphens/>
      </w:pPr>
    </w:p>
    <w:p w:rsidR="00177A07" w:rsidRPr="009615F3" w:rsidRDefault="001A53F3" w:rsidP="00BC18F8">
      <w:pPr>
        <w:numPr>
          <w:ilvl w:val="1"/>
          <w:numId w:val="16"/>
        </w:numPr>
        <w:tabs>
          <w:tab w:val="clear" w:pos="1800"/>
        </w:tabs>
        <w:suppressAutoHyphens/>
        <w:ind w:left="720" w:hanging="720"/>
      </w:pPr>
      <w:r>
        <w:t xml:space="preserve">Prior to initialization </w:t>
      </w:r>
      <w:r w:rsidR="00177A07" w:rsidRPr="009615F3">
        <w:t xml:space="preserve">of </w:t>
      </w:r>
      <w:r>
        <w:t>SIDC</w:t>
      </w:r>
      <w:r w:rsidR="00177A07" w:rsidRPr="009615F3">
        <w:t xml:space="preserve"> </w:t>
      </w:r>
      <w:r w:rsidR="008D5C4F">
        <w:t>by</w:t>
      </w:r>
      <w:r w:rsidR="00177A07" w:rsidRPr="009615F3">
        <w:t xml:space="preserve"> a Signatory, the Signatory will </w:t>
      </w:r>
      <w:r w:rsidR="008D5C4F">
        <w:t>acknowledge having read, under</w:t>
      </w:r>
      <w:r w:rsidR="006B4DD3">
        <w:t>stood and agreed to be bound by</w:t>
      </w:r>
      <w:r w:rsidR="00177A07" w:rsidRPr="009615F3">
        <w:t xml:space="preserve"> these Terms and Conditions of Use.</w:t>
      </w:r>
    </w:p>
    <w:p w:rsidR="00177A07" w:rsidRPr="009615F3" w:rsidRDefault="00177A07" w:rsidP="00BC18F8">
      <w:pPr>
        <w:suppressAutoHyphens/>
        <w:ind w:left="720" w:hanging="720"/>
      </w:pPr>
    </w:p>
    <w:p w:rsidR="00177A07" w:rsidRPr="009615F3" w:rsidRDefault="00177A07" w:rsidP="00BC18F8">
      <w:pPr>
        <w:suppressAutoHyphens/>
        <w:ind w:left="720" w:hanging="720"/>
      </w:pPr>
    </w:p>
    <w:p w:rsidR="00177A07" w:rsidRPr="009615F3" w:rsidRDefault="001A53F3" w:rsidP="00BC18F8">
      <w:pPr>
        <w:numPr>
          <w:ilvl w:val="1"/>
          <w:numId w:val="16"/>
        </w:numPr>
        <w:tabs>
          <w:tab w:val="clear" w:pos="1800"/>
        </w:tabs>
        <w:suppressAutoHyphens/>
        <w:ind w:left="720" w:hanging="720"/>
      </w:pPr>
      <w:r>
        <w:t>Where a Physical Token is to be used, p</w:t>
      </w:r>
      <w:r w:rsidR="00177A07" w:rsidRPr="009615F3">
        <w:t xml:space="preserve">romptly upon receipt of the </w:t>
      </w:r>
      <w:r>
        <w:t xml:space="preserve">Physical </w:t>
      </w:r>
      <w:r w:rsidR="00177A07" w:rsidRPr="009615F3">
        <w:t xml:space="preserve">Token, the Signatory will access CC using his/her account name and CC Password and register his/her </w:t>
      </w:r>
      <w:r>
        <w:t xml:space="preserve">Physical </w:t>
      </w:r>
      <w:r w:rsidR="00177A07" w:rsidRPr="009615F3">
        <w:t xml:space="preserve">Token and set a personal identification number (PIN) to be used in connection with the use of his/her </w:t>
      </w:r>
      <w:r>
        <w:t xml:space="preserve">Physical </w:t>
      </w:r>
      <w:r w:rsidR="00177A07" w:rsidRPr="009615F3">
        <w:t xml:space="preserve">Token, after which the </w:t>
      </w:r>
      <w:r>
        <w:t xml:space="preserve">Physical </w:t>
      </w:r>
      <w:r w:rsidR="00177A07" w:rsidRPr="009615F3">
        <w:t xml:space="preserve">Token will be initialized for use by the Signatory exclusively for purposes of delivering Applications.  </w:t>
      </w:r>
      <w:r>
        <w:t xml:space="preserve">Where a Soft Token is to be used, </w:t>
      </w:r>
      <w:r w:rsidRPr="009615F3">
        <w:t xml:space="preserve">the Signatory will access CC using his/her account name and CC Password and set a personal identification number (PIN) to be used in connection with the use of his/her </w:t>
      </w:r>
      <w:r>
        <w:t xml:space="preserve">Soft </w:t>
      </w:r>
      <w:r w:rsidRPr="009615F3">
        <w:t xml:space="preserve">Token, after which the </w:t>
      </w:r>
      <w:r>
        <w:t xml:space="preserve">Soft </w:t>
      </w:r>
      <w:r w:rsidRPr="009615F3">
        <w:t xml:space="preserve">Token will be initialized for use by the Signatory exclusively for purposes of delivering Applications. </w:t>
      </w:r>
      <w:r w:rsidR="00177A07" w:rsidRPr="009615F3">
        <w:t>Upon initialization of the</w:t>
      </w:r>
      <w:r>
        <w:t xml:space="preserve"> SIDC</w:t>
      </w:r>
      <w:r w:rsidR="00177A07" w:rsidRPr="009615F3">
        <w:t>, the Signatory will be a “</w:t>
      </w:r>
      <w:r>
        <w:t>SIDC</w:t>
      </w:r>
      <w:r w:rsidR="00177A07" w:rsidRPr="009615F3">
        <w:t xml:space="preserve"> User”.  The </w:t>
      </w:r>
      <w:r w:rsidR="008C4AC9">
        <w:t>Bank</w:t>
      </w:r>
      <w:r w:rsidR="00177A07" w:rsidRPr="009615F3">
        <w:t xml:space="preserve"> will maintain in its database a user account (Account) for each </w:t>
      </w:r>
      <w:r>
        <w:t xml:space="preserve">SIDC </w:t>
      </w:r>
      <w:r w:rsidR="00177A07" w:rsidRPr="009615F3">
        <w:t xml:space="preserve">User for purposes of managing the </w:t>
      </w:r>
      <w:r>
        <w:t>SIDC</w:t>
      </w:r>
      <w:r w:rsidR="00177A07" w:rsidRPr="009615F3">
        <w:t xml:space="preserve"> of the </w:t>
      </w:r>
      <w:r>
        <w:t>SIDC</w:t>
      </w:r>
      <w:r w:rsidR="00177A07" w:rsidRPr="009615F3">
        <w:t xml:space="preserve"> User.  Neither the Borrower nor the </w:t>
      </w:r>
      <w:r>
        <w:t>SIDC</w:t>
      </w:r>
      <w:r w:rsidR="00177A07" w:rsidRPr="009615F3">
        <w:t xml:space="preserve"> User will have any access to the Account.</w:t>
      </w:r>
    </w:p>
    <w:p w:rsidR="00177A07" w:rsidRPr="009615F3" w:rsidRDefault="00177A07" w:rsidP="00BC18F8">
      <w:pPr>
        <w:suppressAutoHyphens/>
        <w:ind w:left="720" w:hanging="720"/>
      </w:pPr>
    </w:p>
    <w:p w:rsidR="00177A07" w:rsidRPr="009615F3" w:rsidRDefault="00177A07" w:rsidP="00BC18F8">
      <w:pPr>
        <w:numPr>
          <w:ilvl w:val="1"/>
          <w:numId w:val="16"/>
        </w:numPr>
        <w:tabs>
          <w:tab w:val="clear" w:pos="1800"/>
        </w:tabs>
        <w:suppressAutoHyphens/>
        <w:ind w:left="720" w:hanging="720"/>
      </w:pPr>
      <w:r w:rsidRPr="009615F3">
        <w:t xml:space="preserve">Prior to first use of the </w:t>
      </w:r>
      <w:r w:rsidR="001A53F3">
        <w:t xml:space="preserve">SIDC </w:t>
      </w:r>
      <w:r w:rsidRPr="009615F3">
        <w:t xml:space="preserve">by the </w:t>
      </w:r>
      <w:r w:rsidR="006B4DD3">
        <w:t>SIDC</w:t>
      </w:r>
      <w:r w:rsidRPr="009615F3">
        <w:t xml:space="preserve"> User, the</w:t>
      </w:r>
      <w:r w:rsidR="006B4DD3">
        <w:t xml:space="preserve"> Borrower shall ensure that the</w:t>
      </w:r>
      <w:r w:rsidRPr="009615F3">
        <w:t xml:space="preserve"> </w:t>
      </w:r>
      <w:r w:rsidR="00D66ECD">
        <w:t xml:space="preserve">SIDC </w:t>
      </w:r>
      <w:r w:rsidRPr="009615F3">
        <w:t xml:space="preserve">User has received training materials provided by the </w:t>
      </w:r>
      <w:r w:rsidR="008C4AC9">
        <w:t>Bank</w:t>
      </w:r>
      <w:r w:rsidRPr="009615F3">
        <w:t xml:space="preserve"> in use of the </w:t>
      </w:r>
      <w:r w:rsidR="001A53F3">
        <w:t>SIDC</w:t>
      </w:r>
      <w:r w:rsidRPr="009615F3">
        <w:t>.</w:t>
      </w:r>
    </w:p>
    <w:p w:rsidR="00177A07" w:rsidRPr="009615F3" w:rsidRDefault="00177A07" w:rsidP="00177A07">
      <w:pPr>
        <w:suppressAutoHyphens/>
        <w:ind w:left="720" w:hanging="720"/>
        <w:jc w:val="both"/>
      </w:pPr>
    </w:p>
    <w:p w:rsidR="00177A07" w:rsidRPr="009615F3" w:rsidRDefault="00177A07" w:rsidP="00177A07">
      <w:pPr>
        <w:suppressAutoHyphens/>
        <w:jc w:val="both"/>
        <w:rPr>
          <w:b/>
          <w:bCs/>
        </w:rPr>
      </w:pPr>
      <w:r w:rsidRPr="009615F3">
        <w:rPr>
          <w:b/>
          <w:bCs/>
          <w:u w:val="single"/>
        </w:rPr>
        <w:t>C.</w:t>
      </w:r>
      <w:r w:rsidRPr="009615F3">
        <w:rPr>
          <w:b/>
          <w:bCs/>
          <w:u w:val="single"/>
        </w:rPr>
        <w:tab/>
      </w:r>
      <w:r w:rsidR="00D66ECD">
        <w:rPr>
          <w:b/>
          <w:bCs/>
          <w:u w:val="single"/>
        </w:rPr>
        <w:t xml:space="preserve">Use </w:t>
      </w:r>
      <w:r w:rsidRPr="009615F3">
        <w:rPr>
          <w:b/>
          <w:bCs/>
          <w:u w:val="single"/>
        </w:rPr>
        <w:t xml:space="preserve">of </w:t>
      </w:r>
      <w:r w:rsidR="00D66ECD">
        <w:rPr>
          <w:b/>
          <w:bCs/>
          <w:u w:val="single"/>
        </w:rPr>
        <w:t>SIDC</w:t>
      </w:r>
      <w:r w:rsidRPr="009615F3">
        <w:rPr>
          <w:b/>
          <w:bCs/>
        </w:rPr>
        <w:t>.</w:t>
      </w:r>
    </w:p>
    <w:p w:rsidR="00177A07" w:rsidRPr="009615F3" w:rsidRDefault="00177A07" w:rsidP="00BC18F8">
      <w:pPr>
        <w:tabs>
          <w:tab w:val="num" w:pos="720"/>
        </w:tabs>
        <w:suppressAutoHyphens/>
        <w:ind w:left="720" w:hanging="720"/>
      </w:pPr>
    </w:p>
    <w:p w:rsidR="00177A07" w:rsidRPr="009615F3" w:rsidRDefault="00177A07" w:rsidP="00BC18F8">
      <w:pPr>
        <w:numPr>
          <w:ilvl w:val="0"/>
          <w:numId w:val="20"/>
        </w:numPr>
        <w:tabs>
          <w:tab w:val="clear" w:pos="1800"/>
          <w:tab w:val="num" w:pos="720"/>
        </w:tabs>
        <w:suppressAutoHyphens/>
        <w:ind w:left="720" w:hanging="720"/>
      </w:pPr>
      <w:r w:rsidRPr="009615F3">
        <w:t xml:space="preserve">Use of the </w:t>
      </w:r>
      <w:r w:rsidR="00D66ECD">
        <w:t>SIDC</w:t>
      </w:r>
      <w:r w:rsidRPr="009615F3">
        <w:t xml:space="preserve"> is strictly limited to use in the delivery of Applications by the </w:t>
      </w:r>
      <w:r w:rsidR="00D66ECD">
        <w:t>SIDC</w:t>
      </w:r>
      <w:r w:rsidR="006B4DD3">
        <w:t xml:space="preserve"> </w:t>
      </w:r>
      <w:r w:rsidRPr="009615F3">
        <w:t xml:space="preserve">User in the manner prescribed by the </w:t>
      </w:r>
      <w:r w:rsidR="008C4AC9">
        <w:t>Bank</w:t>
      </w:r>
      <w:r w:rsidRPr="009615F3">
        <w:t xml:space="preserve"> in the Agreement</w:t>
      </w:r>
      <w:r w:rsidR="00DC128F">
        <w:t>(</w:t>
      </w:r>
      <w:r w:rsidRPr="009615F3">
        <w:t>s</w:t>
      </w:r>
      <w:r w:rsidR="00DC128F">
        <w:t>)</w:t>
      </w:r>
      <w:r w:rsidRPr="009615F3">
        <w:t xml:space="preserve"> and these Terms and Conditions.  Any other use of the </w:t>
      </w:r>
      <w:r w:rsidR="00D66ECD">
        <w:t>SIDC</w:t>
      </w:r>
      <w:r w:rsidRPr="009615F3">
        <w:t xml:space="preserve"> is prohibited.  </w:t>
      </w:r>
    </w:p>
    <w:p w:rsidR="00177A07" w:rsidRPr="009615F3" w:rsidRDefault="00177A07" w:rsidP="00BC18F8">
      <w:pPr>
        <w:tabs>
          <w:tab w:val="num" w:pos="720"/>
        </w:tabs>
        <w:suppressAutoHyphens/>
        <w:ind w:left="720" w:hanging="720"/>
      </w:pPr>
    </w:p>
    <w:p w:rsidR="00177A07" w:rsidRPr="009615F3" w:rsidRDefault="00177A07" w:rsidP="00BC18F8">
      <w:pPr>
        <w:numPr>
          <w:ilvl w:val="0"/>
          <w:numId w:val="20"/>
        </w:numPr>
        <w:tabs>
          <w:tab w:val="clear" w:pos="1800"/>
          <w:tab w:val="num" w:pos="720"/>
        </w:tabs>
        <w:suppressAutoHyphens/>
        <w:ind w:left="720" w:hanging="720"/>
      </w:pPr>
      <w:r w:rsidRPr="009615F3">
        <w:t xml:space="preserve">The </w:t>
      </w:r>
      <w:r w:rsidR="008C4AC9">
        <w:t>Bank</w:t>
      </w:r>
      <w:r w:rsidRPr="009615F3">
        <w:t xml:space="preserve"> assumes no responsibility or liability whatsoever for any misuse of the </w:t>
      </w:r>
      <w:r w:rsidR="00D66ECD">
        <w:t>SIDC</w:t>
      </w:r>
      <w:r w:rsidRPr="009615F3">
        <w:t xml:space="preserve"> by the </w:t>
      </w:r>
      <w:r w:rsidR="00D66ECD">
        <w:t>SIDC</w:t>
      </w:r>
      <w:r w:rsidRPr="009615F3">
        <w:t xml:space="preserve"> User, other representatives of the Borrower, or third parties.  </w:t>
      </w:r>
    </w:p>
    <w:p w:rsidR="00177A07" w:rsidRPr="009615F3" w:rsidRDefault="00177A07" w:rsidP="00BC18F8">
      <w:pPr>
        <w:tabs>
          <w:tab w:val="num" w:pos="720"/>
        </w:tabs>
        <w:suppressAutoHyphens/>
        <w:ind w:left="720" w:hanging="720"/>
      </w:pPr>
    </w:p>
    <w:p w:rsidR="00177A07" w:rsidRPr="009615F3" w:rsidRDefault="00177A07" w:rsidP="00BC18F8">
      <w:pPr>
        <w:numPr>
          <w:ilvl w:val="0"/>
          <w:numId w:val="20"/>
        </w:numPr>
        <w:tabs>
          <w:tab w:val="clear" w:pos="1800"/>
          <w:tab w:val="num" w:pos="720"/>
        </w:tabs>
        <w:suppressAutoHyphens/>
        <w:ind w:left="720" w:hanging="720"/>
      </w:pPr>
      <w:r w:rsidRPr="009615F3">
        <w:t xml:space="preserve">The Borrower undertakes to ensure, and represents and warrants to the </w:t>
      </w:r>
      <w:r w:rsidR="008C4AC9">
        <w:t>Bank</w:t>
      </w:r>
      <w:r w:rsidRPr="009615F3">
        <w:t xml:space="preserve"> (such representation and warranty being expressly relied upon by the </w:t>
      </w:r>
      <w:r w:rsidR="008C4AC9">
        <w:t>Bank</w:t>
      </w:r>
      <w:r w:rsidRPr="009615F3">
        <w:t xml:space="preserve"> in</w:t>
      </w:r>
      <w:r w:rsidR="006B4DD3">
        <w:t xml:space="preserve"> granting SIDC</w:t>
      </w:r>
      <w:r w:rsidRPr="009615F3">
        <w:t xml:space="preserve">) that each </w:t>
      </w:r>
      <w:r w:rsidR="00D66ECD">
        <w:t>SIDC</w:t>
      </w:r>
      <w:r w:rsidRPr="009615F3">
        <w:t xml:space="preserve"> User</w:t>
      </w:r>
      <w:r w:rsidR="00D66ECD">
        <w:t xml:space="preserve"> </w:t>
      </w:r>
      <w:r w:rsidRPr="009615F3">
        <w:t xml:space="preserve">understands and will abide by, these Terms and Conditions of Use, including without limitation the following: </w:t>
      </w:r>
    </w:p>
    <w:p w:rsidR="00177A07" w:rsidRPr="009615F3" w:rsidRDefault="00177A07" w:rsidP="00BC18F8">
      <w:pPr>
        <w:suppressAutoHyphens/>
      </w:pPr>
    </w:p>
    <w:p w:rsidR="00177A07" w:rsidRPr="009615F3" w:rsidRDefault="003060A7" w:rsidP="00BC18F8">
      <w:pPr>
        <w:suppressAutoHyphens/>
        <w:rPr>
          <w:b/>
          <w:bCs/>
          <w:i/>
          <w:iCs/>
        </w:rPr>
      </w:pPr>
      <w:r w:rsidRPr="006B4DD3">
        <w:rPr>
          <w:bCs/>
          <w:iCs/>
        </w:rPr>
        <w:t>4.</w:t>
      </w:r>
      <w:r w:rsidR="00177A07" w:rsidRPr="003060A7">
        <w:rPr>
          <w:b/>
          <w:bCs/>
          <w:iCs/>
        </w:rPr>
        <w:tab/>
      </w:r>
      <w:r w:rsidR="00177A07" w:rsidRPr="009615F3">
        <w:rPr>
          <w:b/>
          <w:bCs/>
          <w:i/>
          <w:iCs/>
        </w:rPr>
        <w:t>Security</w:t>
      </w:r>
    </w:p>
    <w:p w:rsidR="00177A07" w:rsidRPr="009615F3" w:rsidRDefault="00177A07" w:rsidP="00C0435E">
      <w:pPr>
        <w:tabs>
          <w:tab w:val="center" w:pos="4860"/>
        </w:tabs>
        <w:suppressAutoHyphens/>
      </w:pPr>
    </w:p>
    <w:p w:rsidR="00C0435E" w:rsidRDefault="00177A07" w:rsidP="00C0435E">
      <w:pPr>
        <w:pStyle w:val="af6"/>
        <w:numPr>
          <w:ilvl w:val="1"/>
          <w:numId w:val="32"/>
        </w:numPr>
        <w:suppressAutoHyphens/>
        <w:ind w:left="720" w:firstLine="0"/>
        <w:contextualSpacing w:val="0"/>
      </w:pPr>
      <w:r w:rsidRPr="009615F3">
        <w:t xml:space="preserve">The </w:t>
      </w:r>
      <w:r w:rsidR="00D66ECD">
        <w:t>SIDC</w:t>
      </w:r>
      <w:r w:rsidRPr="009615F3">
        <w:t xml:space="preserve"> User shall not reveal his/her PIN to anyone or store or record the PIN in written or other form.  </w:t>
      </w:r>
    </w:p>
    <w:p w:rsidR="006D5FE7" w:rsidRPr="009615F3" w:rsidRDefault="006D5FE7" w:rsidP="00C0435E">
      <w:pPr>
        <w:suppressAutoHyphens/>
        <w:ind w:left="720"/>
      </w:pPr>
    </w:p>
    <w:p w:rsidR="00C0435E" w:rsidRDefault="00177A07" w:rsidP="00C0435E">
      <w:pPr>
        <w:pStyle w:val="af6"/>
        <w:numPr>
          <w:ilvl w:val="1"/>
          <w:numId w:val="32"/>
        </w:numPr>
        <w:suppressAutoHyphens/>
        <w:ind w:left="720" w:firstLine="0"/>
        <w:contextualSpacing w:val="0"/>
      </w:pPr>
      <w:r w:rsidRPr="009615F3">
        <w:t xml:space="preserve">The </w:t>
      </w:r>
      <w:r w:rsidR="00D66ECD">
        <w:t>SIDC</w:t>
      </w:r>
      <w:r w:rsidRPr="009615F3">
        <w:t xml:space="preserve"> User shall not allow anyone else to utilize </w:t>
      </w:r>
      <w:r w:rsidR="00D66ECD">
        <w:t>his/her SIDC</w:t>
      </w:r>
      <w:r w:rsidRPr="009615F3">
        <w:t xml:space="preserve"> to deliver an Application to the </w:t>
      </w:r>
      <w:r w:rsidR="008C4AC9">
        <w:t>Bank</w:t>
      </w:r>
      <w:r w:rsidRPr="009615F3">
        <w:t xml:space="preserve">.  </w:t>
      </w:r>
    </w:p>
    <w:p w:rsidR="006D5FE7" w:rsidRPr="009615F3" w:rsidRDefault="006D5FE7" w:rsidP="00C0435E">
      <w:pPr>
        <w:suppressAutoHyphens/>
        <w:ind w:left="720"/>
      </w:pPr>
    </w:p>
    <w:p w:rsidR="00C0435E" w:rsidRDefault="00177A07" w:rsidP="00C0435E">
      <w:pPr>
        <w:pStyle w:val="af6"/>
        <w:numPr>
          <w:ilvl w:val="1"/>
          <w:numId w:val="32"/>
        </w:numPr>
        <w:suppressAutoHyphens/>
        <w:ind w:left="720" w:firstLine="0"/>
        <w:contextualSpacing w:val="0"/>
      </w:pPr>
      <w:r w:rsidRPr="009615F3">
        <w:t xml:space="preserve">The </w:t>
      </w:r>
      <w:r w:rsidR="00D66ECD">
        <w:t>SIDC</w:t>
      </w:r>
      <w:r w:rsidRPr="009615F3">
        <w:t xml:space="preserve"> User shall always logout from CC when not using the system.  Failure to logout properly can create a route into the system that is unprotected. </w:t>
      </w:r>
    </w:p>
    <w:p w:rsidR="006D5FE7" w:rsidRPr="009615F3" w:rsidRDefault="006D5FE7" w:rsidP="00C0435E">
      <w:pPr>
        <w:suppressAutoHyphens/>
        <w:ind w:left="720"/>
      </w:pPr>
    </w:p>
    <w:p w:rsidR="00C0435E" w:rsidRDefault="00177A07" w:rsidP="00C0435E">
      <w:pPr>
        <w:pStyle w:val="af6"/>
        <w:numPr>
          <w:ilvl w:val="1"/>
          <w:numId w:val="32"/>
        </w:numPr>
        <w:suppressAutoHyphens/>
        <w:ind w:left="720" w:firstLine="0"/>
        <w:contextualSpacing w:val="0"/>
      </w:pPr>
      <w:r w:rsidRPr="009615F3">
        <w:t xml:space="preserve">If the </w:t>
      </w:r>
      <w:r w:rsidR="00D66ECD">
        <w:t>SIDC</w:t>
      </w:r>
      <w:r w:rsidRPr="009615F3">
        <w:t xml:space="preserve"> User believes a third party has learned his/her PIN or has lost his/her </w:t>
      </w:r>
      <w:r w:rsidR="00D66ECD">
        <w:t xml:space="preserve">Physical </w:t>
      </w:r>
      <w:r w:rsidRPr="009615F3">
        <w:t xml:space="preserve">Token he/she shall immediately notify </w:t>
      </w:r>
      <w:hyperlink r:id="rId15" w:history="1">
        <w:r w:rsidRPr="009615F3">
          <w:rPr>
            <w:rStyle w:val="a8"/>
          </w:rPr>
          <w:t>clientconnection@worldbank.org</w:t>
        </w:r>
      </w:hyperlink>
      <w:r w:rsidRPr="009615F3">
        <w:t>.</w:t>
      </w:r>
    </w:p>
    <w:p w:rsidR="006D5FE7" w:rsidRPr="009615F3" w:rsidRDefault="006D5FE7" w:rsidP="00C0435E">
      <w:pPr>
        <w:suppressAutoHyphens/>
        <w:ind w:left="720"/>
      </w:pPr>
    </w:p>
    <w:p w:rsidR="00B82445" w:rsidRDefault="00177A07" w:rsidP="00C0435E">
      <w:pPr>
        <w:pStyle w:val="af6"/>
        <w:numPr>
          <w:ilvl w:val="1"/>
          <w:numId w:val="32"/>
        </w:numPr>
        <w:suppressAutoHyphens/>
        <w:ind w:left="720" w:firstLine="0"/>
        <w:contextualSpacing w:val="0"/>
      </w:pPr>
      <w:r w:rsidRPr="009615F3">
        <w:lastRenderedPageBreak/>
        <w:t xml:space="preserve">The Borrower shall immediately notify the </w:t>
      </w:r>
      <w:r w:rsidR="008C4AC9">
        <w:t>Bank</w:t>
      </w:r>
      <w:r w:rsidRPr="009615F3">
        <w:t xml:space="preserve"> at </w:t>
      </w:r>
      <w:hyperlink r:id="rId16" w:history="1">
        <w:r w:rsidRPr="009615F3">
          <w:rPr>
            <w:rStyle w:val="a8"/>
          </w:rPr>
          <w:t>clientconnection@worldbank.org</w:t>
        </w:r>
      </w:hyperlink>
      <w:r w:rsidRPr="009615F3">
        <w:t xml:space="preserve"> of any lost, stolen or compromised </w:t>
      </w:r>
      <w:r w:rsidR="00D66ECD">
        <w:t>SIDC</w:t>
      </w:r>
      <w:r w:rsidRPr="009615F3">
        <w:t xml:space="preserve">, and take other reasonable steps to ensure such </w:t>
      </w:r>
      <w:r w:rsidR="00D66ECD">
        <w:t>SIDC</w:t>
      </w:r>
      <w:r w:rsidRPr="009615F3">
        <w:t xml:space="preserve"> are disabled immediately.  </w:t>
      </w:r>
    </w:p>
    <w:p w:rsidR="00B82445" w:rsidRDefault="00B82445" w:rsidP="00C0435E">
      <w:pPr>
        <w:suppressAutoHyphens/>
        <w:ind w:left="907"/>
      </w:pPr>
    </w:p>
    <w:p w:rsidR="0013671F" w:rsidRPr="009615F3" w:rsidRDefault="0013671F" w:rsidP="003060A7">
      <w:pPr>
        <w:numPr>
          <w:ilvl w:val="0"/>
          <w:numId w:val="39"/>
        </w:numPr>
        <w:tabs>
          <w:tab w:val="clear" w:pos="1800"/>
        </w:tabs>
        <w:suppressAutoHyphens/>
        <w:ind w:left="720" w:hanging="630"/>
        <w:rPr>
          <w:b/>
          <w:bCs/>
          <w:i/>
          <w:iCs/>
        </w:rPr>
      </w:pPr>
      <w:r w:rsidRPr="009615F3">
        <w:rPr>
          <w:b/>
          <w:bCs/>
          <w:i/>
          <w:iCs/>
        </w:rPr>
        <w:t xml:space="preserve">Reservation of Right to </w:t>
      </w:r>
      <w:r w:rsidR="002E76AA">
        <w:rPr>
          <w:b/>
          <w:bCs/>
          <w:i/>
          <w:iCs/>
        </w:rPr>
        <w:t>D</w:t>
      </w:r>
      <w:r w:rsidRPr="009615F3">
        <w:rPr>
          <w:b/>
          <w:bCs/>
          <w:i/>
          <w:iCs/>
        </w:rPr>
        <w:t xml:space="preserve">isable </w:t>
      </w:r>
      <w:r w:rsidR="00030F0E">
        <w:rPr>
          <w:b/>
          <w:bCs/>
          <w:i/>
          <w:iCs/>
        </w:rPr>
        <w:t>SIDC</w:t>
      </w:r>
    </w:p>
    <w:p w:rsidR="003060A7" w:rsidRDefault="003060A7" w:rsidP="00D1320E">
      <w:pPr>
        <w:suppressAutoHyphens/>
        <w:ind w:left="720"/>
      </w:pPr>
    </w:p>
    <w:p w:rsidR="0013671F" w:rsidRDefault="0013671F" w:rsidP="00D1320E">
      <w:pPr>
        <w:pStyle w:val="af6"/>
        <w:numPr>
          <w:ilvl w:val="1"/>
          <w:numId w:val="43"/>
        </w:numPr>
        <w:suppressAutoHyphens/>
        <w:ind w:left="720" w:firstLine="0"/>
        <w:contextualSpacing w:val="0"/>
      </w:pPr>
      <w:r w:rsidRPr="009615F3">
        <w:t xml:space="preserve">The Borrower shall reserve the right to revoke the authorization of a </w:t>
      </w:r>
      <w:r>
        <w:t>SIDC</w:t>
      </w:r>
      <w:r w:rsidRPr="009615F3">
        <w:t xml:space="preserve"> User to use a </w:t>
      </w:r>
      <w:r>
        <w:t>SIDC</w:t>
      </w:r>
      <w:r w:rsidRPr="009615F3">
        <w:t xml:space="preserve"> for any reason.</w:t>
      </w:r>
    </w:p>
    <w:p w:rsidR="00D1320E" w:rsidRDefault="00D1320E" w:rsidP="00D1320E">
      <w:pPr>
        <w:suppressAutoHyphens/>
        <w:ind w:left="720"/>
      </w:pPr>
    </w:p>
    <w:p w:rsidR="0013671F" w:rsidRDefault="0013671F" w:rsidP="00D1320E">
      <w:pPr>
        <w:pStyle w:val="af6"/>
        <w:numPr>
          <w:ilvl w:val="1"/>
          <w:numId w:val="43"/>
        </w:numPr>
        <w:suppressAutoHyphens/>
        <w:ind w:left="720" w:firstLine="0"/>
        <w:contextualSpacing w:val="0"/>
      </w:pPr>
      <w:r w:rsidRPr="00D1320E">
        <w:t>The</w:t>
      </w:r>
      <w:r w:rsidRPr="009615F3">
        <w:t xml:space="preserve"> </w:t>
      </w:r>
      <w:r>
        <w:t>Bank</w:t>
      </w:r>
      <w:r w:rsidRPr="009615F3">
        <w:t xml:space="preserve"> reserves the right, in its sole discretion, to temporarily or permanently disable a </w:t>
      </w:r>
      <w:r>
        <w:t>SIDC</w:t>
      </w:r>
      <w:r w:rsidRPr="009615F3">
        <w:t xml:space="preserve">, de-activate a </w:t>
      </w:r>
      <w:r>
        <w:t>SIDC</w:t>
      </w:r>
      <w:r w:rsidRPr="009615F3">
        <w:t xml:space="preserve"> User’s Account or both.  </w:t>
      </w:r>
    </w:p>
    <w:p w:rsidR="0013671F" w:rsidRDefault="0013671F" w:rsidP="00C0435E">
      <w:pPr>
        <w:suppressAutoHyphens/>
        <w:ind w:left="907"/>
      </w:pPr>
    </w:p>
    <w:p w:rsidR="0013671F" w:rsidRDefault="0013671F" w:rsidP="00C0435E">
      <w:pPr>
        <w:suppressAutoHyphens/>
        <w:ind w:left="907"/>
      </w:pPr>
    </w:p>
    <w:p w:rsidR="00B82445" w:rsidRDefault="00B82445" w:rsidP="003060A7">
      <w:pPr>
        <w:numPr>
          <w:ilvl w:val="0"/>
          <w:numId w:val="39"/>
        </w:numPr>
        <w:tabs>
          <w:tab w:val="clear" w:pos="1800"/>
        </w:tabs>
        <w:suppressAutoHyphens/>
        <w:ind w:left="720" w:hanging="630"/>
        <w:rPr>
          <w:b/>
          <w:bCs/>
          <w:i/>
          <w:iCs/>
        </w:rPr>
      </w:pPr>
      <w:r w:rsidRPr="009615F3">
        <w:rPr>
          <w:b/>
          <w:bCs/>
          <w:i/>
          <w:iCs/>
        </w:rPr>
        <w:t xml:space="preserve">Care of </w:t>
      </w:r>
      <w:r w:rsidR="00366189">
        <w:rPr>
          <w:b/>
          <w:bCs/>
          <w:i/>
          <w:iCs/>
        </w:rPr>
        <w:t xml:space="preserve">Physical </w:t>
      </w:r>
      <w:r w:rsidRPr="009615F3">
        <w:rPr>
          <w:b/>
          <w:bCs/>
          <w:i/>
          <w:iCs/>
        </w:rPr>
        <w:t>Tokens</w:t>
      </w:r>
    </w:p>
    <w:p w:rsidR="00B82445" w:rsidRPr="009615F3" w:rsidRDefault="00B82445" w:rsidP="00C0435E">
      <w:pPr>
        <w:suppressAutoHyphens/>
        <w:ind w:left="907"/>
      </w:pPr>
    </w:p>
    <w:p w:rsidR="00D66ECD" w:rsidRDefault="00D66ECD" w:rsidP="00D1320E">
      <w:pPr>
        <w:pStyle w:val="af6"/>
        <w:numPr>
          <w:ilvl w:val="1"/>
          <w:numId w:val="42"/>
        </w:numPr>
        <w:tabs>
          <w:tab w:val="clear" w:pos="1332"/>
          <w:tab w:val="num" w:pos="720"/>
        </w:tabs>
        <w:suppressAutoHyphens/>
        <w:ind w:left="720" w:firstLine="0"/>
      </w:pPr>
      <w:r>
        <w:t xml:space="preserve">Physical </w:t>
      </w:r>
      <w:r w:rsidRPr="009615F3">
        <w:t xml:space="preserve">Tokens will remain the property of the </w:t>
      </w:r>
      <w:r>
        <w:t>Bank</w:t>
      </w:r>
      <w:r w:rsidRPr="009615F3">
        <w:t>.</w:t>
      </w:r>
    </w:p>
    <w:p w:rsidR="003060A7" w:rsidRPr="009615F3" w:rsidRDefault="003060A7" w:rsidP="00D1320E">
      <w:pPr>
        <w:tabs>
          <w:tab w:val="num" w:pos="720"/>
        </w:tabs>
        <w:suppressAutoHyphens/>
        <w:ind w:left="720"/>
      </w:pPr>
    </w:p>
    <w:p w:rsidR="003060A7" w:rsidRDefault="00D66ECD" w:rsidP="00D1320E">
      <w:pPr>
        <w:pStyle w:val="af6"/>
        <w:numPr>
          <w:ilvl w:val="1"/>
          <w:numId w:val="42"/>
        </w:numPr>
        <w:tabs>
          <w:tab w:val="clear" w:pos="1332"/>
          <w:tab w:val="num" w:pos="720"/>
        </w:tabs>
        <w:suppressAutoHyphens/>
        <w:ind w:left="720" w:firstLine="0"/>
      </w:pPr>
      <w:r w:rsidRPr="009615F3">
        <w:t xml:space="preserve">The </w:t>
      </w:r>
      <w:r>
        <w:t>Bank</w:t>
      </w:r>
      <w:r w:rsidRPr="009615F3">
        <w:t xml:space="preserve"> will physically deliver a </w:t>
      </w:r>
      <w:r>
        <w:t xml:space="preserve">Physical </w:t>
      </w:r>
      <w:r w:rsidRPr="009615F3">
        <w:t xml:space="preserve">Token to each Signatory </w:t>
      </w:r>
      <w:r>
        <w:t xml:space="preserve">designated to receive one </w:t>
      </w:r>
      <w:r w:rsidRPr="009615F3">
        <w:t xml:space="preserve">in a manner to be determined by and satisfactory to the </w:t>
      </w:r>
      <w:r>
        <w:t>Bank</w:t>
      </w:r>
      <w:r w:rsidRPr="009615F3">
        <w:t>.</w:t>
      </w:r>
    </w:p>
    <w:p w:rsidR="00D66ECD" w:rsidRPr="009615F3" w:rsidRDefault="00D66ECD" w:rsidP="00D1320E">
      <w:pPr>
        <w:tabs>
          <w:tab w:val="num" w:pos="720"/>
        </w:tabs>
        <w:suppressAutoHyphens/>
        <w:ind w:left="720"/>
      </w:pPr>
    </w:p>
    <w:p w:rsidR="006F2AEF" w:rsidRDefault="00D66ECD" w:rsidP="00D1320E">
      <w:pPr>
        <w:pStyle w:val="af6"/>
        <w:numPr>
          <w:ilvl w:val="1"/>
          <w:numId w:val="42"/>
        </w:numPr>
        <w:tabs>
          <w:tab w:val="clear" w:pos="1332"/>
          <w:tab w:val="num" w:pos="720"/>
        </w:tabs>
        <w:suppressAutoHyphens/>
        <w:ind w:left="720" w:firstLine="0"/>
      </w:pPr>
      <w:r>
        <w:t>Physical</w:t>
      </w:r>
      <w:r w:rsidR="003060A7">
        <w:t xml:space="preserve"> </w:t>
      </w:r>
      <w:r w:rsidR="00177A07" w:rsidRPr="009615F3">
        <w:t xml:space="preserve">Tokens contain delicate and sophisticated instrumentation and therefore should be handled with due care, and should not be immersed in liquids, exposed to extreme temperatures, crushed or bent.  Also, </w:t>
      </w:r>
      <w:r w:rsidR="006F5E9B">
        <w:t xml:space="preserve">Physical </w:t>
      </w:r>
      <w:r w:rsidR="00177A07" w:rsidRPr="009615F3">
        <w:t xml:space="preserve">Tokens should be kept more than five (5) cm from devices that generate electromagnetic radiation (EMR), such as mobile phones, phone-enabled PDAs, smart phones and other similar devices. </w:t>
      </w:r>
      <w:r w:rsidR="006F5E9B">
        <w:t xml:space="preserve">Physical </w:t>
      </w:r>
      <w:r w:rsidR="00177A07" w:rsidRPr="009615F3">
        <w:t xml:space="preserve">Tokens should be carried and stored separate from any EMR device.  At close range (less than 5 cm), these devices can output high levels of EMR that can interfere with the proper operation of electronic equipment, including the </w:t>
      </w:r>
      <w:r w:rsidR="006F5E9B">
        <w:t xml:space="preserve">Physical </w:t>
      </w:r>
      <w:r w:rsidR="00177A07" w:rsidRPr="009615F3">
        <w:t xml:space="preserve">Token. </w:t>
      </w:r>
    </w:p>
    <w:p w:rsidR="00B82445" w:rsidRPr="009615F3" w:rsidRDefault="00B82445" w:rsidP="00D1320E">
      <w:pPr>
        <w:tabs>
          <w:tab w:val="num" w:pos="720"/>
        </w:tabs>
        <w:suppressAutoHyphens/>
        <w:ind w:left="720"/>
      </w:pPr>
    </w:p>
    <w:p w:rsidR="00177A07" w:rsidRPr="009615F3" w:rsidRDefault="00177A07" w:rsidP="00D1320E">
      <w:pPr>
        <w:pStyle w:val="af6"/>
        <w:numPr>
          <w:ilvl w:val="1"/>
          <w:numId w:val="42"/>
        </w:numPr>
        <w:tabs>
          <w:tab w:val="clear" w:pos="1332"/>
          <w:tab w:val="num" w:pos="720"/>
        </w:tabs>
        <w:suppressAutoHyphens/>
        <w:ind w:left="720" w:firstLine="0"/>
      </w:pPr>
      <w:r w:rsidRPr="009615F3">
        <w:t xml:space="preserve">Without derogating from these Terms and Conditions of Use, other technical instructions on the proper use and care </w:t>
      </w:r>
      <w:r w:rsidR="006D5FE7">
        <w:t xml:space="preserve">of </w:t>
      </w:r>
      <w:r w:rsidR="006F5E9B">
        <w:t>Physical</w:t>
      </w:r>
      <w:r w:rsidR="003060A7">
        <w:t xml:space="preserve"> </w:t>
      </w:r>
      <w:r w:rsidRPr="009615F3">
        <w:t>Tokens are available at</w:t>
      </w:r>
      <w:r w:rsidR="00B82445">
        <w:t xml:space="preserve"> </w:t>
      </w:r>
      <w:r w:rsidRPr="009615F3">
        <w:t>http://www.rsa.com.</w:t>
      </w:r>
    </w:p>
    <w:p w:rsidR="00177A07" w:rsidRPr="009615F3" w:rsidRDefault="00177A07" w:rsidP="00BC18F8">
      <w:pPr>
        <w:suppressAutoHyphens/>
      </w:pPr>
    </w:p>
    <w:p w:rsidR="00177A07" w:rsidRPr="009615F3" w:rsidRDefault="00177A07" w:rsidP="006B4DD3">
      <w:pPr>
        <w:numPr>
          <w:ilvl w:val="0"/>
          <w:numId w:val="39"/>
        </w:numPr>
        <w:suppressAutoHyphens/>
        <w:ind w:left="720" w:hanging="720"/>
        <w:rPr>
          <w:b/>
          <w:bCs/>
          <w:i/>
          <w:iCs/>
        </w:rPr>
      </w:pPr>
      <w:r w:rsidRPr="009615F3">
        <w:rPr>
          <w:b/>
          <w:bCs/>
          <w:i/>
          <w:iCs/>
        </w:rPr>
        <w:t>Replacement</w:t>
      </w:r>
    </w:p>
    <w:p w:rsidR="00177A07" w:rsidRPr="009615F3" w:rsidRDefault="00177A07" w:rsidP="00BC18F8">
      <w:pPr>
        <w:tabs>
          <w:tab w:val="center" w:pos="4860"/>
        </w:tabs>
        <w:suppressAutoHyphens/>
      </w:pPr>
    </w:p>
    <w:p w:rsidR="00177A07" w:rsidRPr="009615F3" w:rsidRDefault="00177A07" w:rsidP="00D1320E">
      <w:pPr>
        <w:numPr>
          <w:ilvl w:val="1"/>
          <w:numId w:val="44"/>
        </w:numPr>
        <w:tabs>
          <w:tab w:val="clear" w:pos="1332"/>
          <w:tab w:val="num" w:pos="720"/>
        </w:tabs>
        <w:suppressAutoHyphens/>
        <w:ind w:left="720" w:firstLine="0"/>
      </w:pPr>
      <w:r w:rsidRPr="009615F3">
        <w:t xml:space="preserve">Lost, damaged, </w:t>
      </w:r>
      <w:r w:rsidR="006D5FE7" w:rsidRPr="009615F3">
        <w:t>c</w:t>
      </w:r>
      <w:r w:rsidR="006D5FE7">
        <w:t>o</w:t>
      </w:r>
      <w:r w:rsidR="006D5FE7" w:rsidRPr="009615F3">
        <w:t>mpromised</w:t>
      </w:r>
      <w:r w:rsidRPr="009615F3">
        <w:t xml:space="preserve"> (in terms of 4.5, above) or destroyed</w:t>
      </w:r>
      <w:r w:rsidR="00C0653E">
        <w:t xml:space="preserve"> </w:t>
      </w:r>
      <w:r w:rsidR="006B4DD3">
        <w:t>Physical</w:t>
      </w:r>
      <w:r w:rsidR="006F5E9B">
        <w:t xml:space="preserve"> </w:t>
      </w:r>
      <w:r w:rsidRPr="009615F3">
        <w:t>Tokens will be replaced at the expense of the Borrower.</w:t>
      </w:r>
    </w:p>
    <w:p w:rsidR="00177A07" w:rsidRPr="009615F3" w:rsidRDefault="00177A07" w:rsidP="00D1320E">
      <w:pPr>
        <w:tabs>
          <w:tab w:val="num" w:pos="720"/>
        </w:tabs>
        <w:suppressAutoHyphens/>
        <w:ind w:left="720"/>
      </w:pPr>
    </w:p>
    <w:p w:rsidR="00177A07" w:rsidRPr="009615F3" w:rsidRDefault="00177A07" w:rsidP="00D1320E">
      <w:pPr>
        <w:numPr>
          <w:ilvl w:val="1"/>
          <w:numId w:val="44"/>
        </w:numPr>
        <w:tabs>
          <w:tab w:val="clear" w:pos="1332"/>
          <w:tab w:val="num" w:pos="720"/>
        </w:tabs>
        <w:suppressAutoHyphens/>
        <w:ind w:left="720" w:firstLine="0"/>
      </w:pPr>
      <w:r w:rsidRPr="009615F3">
        <w:t xml:space="preserve">The </w:t>
      </w:r>
      <w:r w:rsidR="008C4AC9">
        <w:t>Bank</w:t>
      </w:r>
      <w:r w:rsidRPr="009615F3">
        <w:t xml:space="preserve"> reserves the right, in its sole discretion, not to replace any </w:t>
      </w:r>
      <w:r w:rsidR="0013671F">
        <w:t xml:space="preserve">Physical </w:t>
      </w:r>
      <w:r w:rsidRPr="009615F3">
        <w:t xml:space="preserve">Token in the case of misuse, or not to reactivate a </w:t>
      </w:r>
      <w:r w:rsidR="0013671F">
        <w:t>SIDC</w:t>
      </w:r>
      <w:r w:rsidRPr="009615F3">
        <w:t xml:space="preserve"> User’s Account</w:t>
      </w:r>
      <w:r w:rsidR="0013671F">
        <w:t>.</w:t>
      </w:r>
    </w:p>
    <w:p w:rsidR="00DC7940" w:rsidRDefault="00DC7940" w:rsidP="00ED24AF">
      <w:pPr>
        <w:tabs>
          <w:tab w:val="center" w:pos="4860"/>
        </w:tabs>
        <w:suppressAutoHyphens/>
        <w:jc w:val="both"/>
        <w:sectPr w:rsidR="00DC7940" w:rsidSect="00D834F4">
          <w:footnotePr>
            <w:numRestart w:val="eachSect"/>
          </w:footnotePr>
          <w:endnotePr>
            <w:numFmt w:val="decimal"/>
          </w:endnotePr>
          <w:pgSz w:w="12240" w:h="15840"/>
          <w:pgMar w:top="1440" w:right="1440" w:bottom="1440" w:left="1440" w:header="720" w:footer="720" w:gutter="0"/>
          <w:cols w:space="720"/>
          <w:docGrid w:linePitch="360"/>
        </w:sectPr>
      </w:pPr>
    </w:p>
    <w:p w:rsidR="00DC7940" w:rsidRPr="00CE5EFD" w:rsidRDefault="00DC7940" w:rsidP="00DC7940">
      <w:pPr>
        <w:spacing w:line="360" w:lineRule="atLeast"/>
        <w:jc w:val="right"/>
        <w:rPr>
          <w:b/>
          <w:sz w:val="19"/>
          <w:szCs w:val="19"/>
          <w:u w:val="single"/>
        </w:rPr>
      </w:pPr>
      <w:r w:rsidRPr="00CE5EFD">
        <w:rPr>
          <w:b/>
          <w:sz w:val="19"/>
          <w:szCs w:val="19"/>
          <w:u w:val="single"/>
        </w:rPr>
        <w:lastRenderedPageBreak/>
        <w:t>Attachment 4</w:t>
      </w:r>
    </w:p>
    <w:p w:rsidR="00DC7940" w:rsidRPr="00CE5EFD" w:rsidRDefault="00DC7940" w:rsidP="00DC7940">
      <w:pPr>
        <w:jc w:val="center"/>
        <w:rPr>
          <w:b/>
          <w:sz w:val="19"/>
          <w:szCs w:val="19"/>
        </w:rPr>
      </w:pPr>
      <w:r w:rsidRPr="00CE5EFD">
        <w:rPr>
          <w:b/>
          <w:sz w:val="19"/>
          <w:szCs w:val="19"/>
        </w:rPr>
        <w:t>Statement of Expenditures (SOE)</w:t>
      </w:r>
    </w:p>
    <w:p w:rsidR="00DC7940" w:rsidRPr="00CE5EFD" w:rsidRDefault="00DC7940" w:rsidP="00DC7940">
      <w:pPr>
        <w:jc w:val="center"/>
        <w:rPr>
          <w:b/>
          <w:sz w:val="19"/>
          <w:szCs w:val="19"/>
        </w:rPr>
      </w:pPr>
    </w:p>
    <w:p w:rsidR="00DC7940" w:rsidRPr="00CE5EFD" w:rsidRDefault="00DC7940" w:rsidP="00DC7940">
      <w:pPr>
        <w:rPr>
          <w:sz w:val="19"/>
          <w:szCs w:val="19"/>
        </w:rPr>
      </w:pPr>
    </w:p>
    <w:tbl>
      <w:tblPr>
        <w:tblW w:w="14655" w:type="dxa"/>
        <w:jc w:val="center"/>
        <w:tblInd w:w="-252" w:type="dxa"/>
        <w:tblLook w:val="0000" w:firstRow="0" w:lastRow="0" w:firstColumn="0" w:lastColumn="0" w:noHBand="0" w:noVBand="0"/>
      </w:tblPr>
      <w:tblGrid>
        <w:gridCol w:w="1256"/>
        <w:gridCol w:w="1092"/>
        <w:gridCol w:w="1853"/>
        <w:gridCol w:w="1940"/>
        <w:gridCol w:w="1350"/>
        <w:gridCol w:w="1335"/>
        <w:gridCol w:w="1017"/>
        <w:gridCol w:w="1446"/>
        <w:gridCol w:w="1302"/>
        <w:gridCol w:w="881"/>
        <w:gridCol w:w="1377"/>
      </w:tblGrid>
      <w:tr w:rsidR="00DC7940" w:rsidRPr="00D544A0" w:rsidTr="00A16497">
        <w:trPr>
          <w:trHeight w:val="255"/>
          <w:jc w:val="center"/>
        </w:trPr>
        <w:tc>
          <w:tcPr>
            <w:tcW w:w="2348" w:type="dxa"/>
            <w:gridSpan w:val="2"/>
            <w:tcBorders>
              <w:top w:val="nil"/>
              <w:left w:val="nil"/>
              <w:bottom w:val="nil"/>
              <w:right w:val="nil"/>
            </w:tcBorders>
          </w:tcPr>
          <w:p w:rsidR="00DC7940" w:rsidRPr="00D544A0" w:rsidRDefault="00DC7940" w:rsidP="00A16497">
            <w:pPr>
              <w:rPr>
                <w:b/>
                <w:bCs/>
                <w:sz w:val="19"/>
                <w:szCs w:val="19"/>
              </w:rPr>
            </w:pPr>
          </w:p>
        </w:tc>
        <w:tc>
          <w:tcPr>
            <w:tcW w:w="7301" w:type="dxa"/>
            <w:gridSpan w:val="5"/>
            <w:tcBorders>
              <w:top w:val="nil"/>
              <w:left w:val="nil"/>
              <w:bottom w:val="nil"/>
              <w:right w:val="nil"/>
            </w:tcBorders>
            <w:shd w:val="clear" w:color="auto" w:fill="auto"/>
            <w:noWrap/>
          </w:tcPr>
          <w:p w:rsidR="00DC7940" w:rsidRPr="00D544A0" w:rsidRDefault="00DC7940" w:rsidP="00A16497">
            <w:pPr>
              <w:rPr>
                <w:b/>
                <w:bCs/>
                <w:sz w:val="19"/>
                <w:szCs w:val="19"/>
              </w:rPr>
            </w:pPr>
            <w:r w:rsidRPr="00D544A0">
              <w:rPr>
                <w:b/>
                <w:bCs/>
                <w:sz w:val="19"/>
                <w:szCs w:val="19"/>
              </w:rPr>
              <w:t>Payments made during the period from ________________ to ______________</w:t>
            </w:r>
          </w:p>
        </w:tc>
        <w:tc>
          <w:tcPr>
            <w:tcW w:w="1446"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302" w:type="dxa"/>
            <w:tcBorders>
              <w:top w:val="nil"/>
              <w:left w:val="nil"/>
              <w:bottom w:val="nil"/>
              <w:right w:val="nil"/>
            </w:tcBorders>
            <w:shd w:val="clear" w:color="auto" w:fill="auto"/>
            <w:noWrap/>
          </w:tcPr>
          <w:p w:rsidR="00DC7940" w:rsidRPr="00D544A0" w:rsidRDefault="00DC7940" w:rsidP="00A16497">
            <w:pPr>
              <w:jc w:val="right"/>
              <w:rPr>
                <w:b/>
                <w:bCs/>
                <w:sz w:val="19"/>
                <w:szCs w:val="19"/>
              </w:rPr>
            </w:pPr>
            <w:r w:rsidRPr="00D544A0">
              <w:rPr>
                <w:b/>
                <w:bCs/>
                <w:sz w:val="19"/>
                <w:szCs w:val="19"/>
              </w:rPr>
              <w:t>Loan No.:</w:t>
            </w:r>
          </w:p>
        </w:tc>
        <w:tc>
          <w:tcPr>
            <w:tcW w:w="881" w:type="dxa"/>
            <w:tcBorders>
              <w:top w:val="nil"/>
              <w:left w:val="nil"/>
              <w:bottom w:val="single" w:sz="4" w:space="0" w:color="auto"/>
              <w:right w:val="nil"/>
            </w:tcBorders>
          </w:tcPr>
          <w:p w:rsidR="00DC7940" w:rsidRPr="00D544A0" w:rsidRDefault="00DC7940" w:rsidP="00A16497">
            <w:pPr>
              <w:rPr>
                <w:sz w:val="19"/>
                <w:szCs w:val="19"/>
              </w:rPr>
            </w:pPr>
          </w:p>
        </w:tc>
        <w:tc>
          <w:tcPr>
            <w:tcW w:w="1377" w:type="dxa"/>
            <w:tcBorders>
              <w:top w:val="nil"/>
              <w:left w:val="nil"/>
              <w:bottom w:val="single" w:sz="4" w:space="0" w:color="auto"/>
              <w:right w:val="nil"/>
            </w:tcBorders>
            <w:shd w:val="clear" w:color="auto" w:fill="auto"/>
            <w:noWrap/>
          </w:tcPr>
          <w:p w:rsidR="00DC7940" w:rsidRPr="00D544A0" w:rsidRDefault="00DC7940" w:rsidP="00A16497">
            <w:pPr>
              <w:rPr>
                <w:sz w:val="19"/>
                <w:szCs w:val="19"/>
              </w:rPr>
            </w:pPr>
            <w:r w:rsidRPr="00D544A0">
              <w:rPr>
                <w:sz w:val="19"/>
                <w:szCs w:val="19"/>
              </w:rPr>
              <w:t> </w:t>
            </w:r>
          </w:p>
        </w:tc>
      </w:tr>
      <w:tr w:rsidR="00DC7940" w:rsidRPr="00D544A0" w:rsidTr="00A16497">
        <w:trPr>
          <w:trHeight w:val="255"/>
          <w:jc w:val="center"/>
        </w:trPr>
        <w:tc>
          <w:tcPr>
            <w:tcW w:w="1256"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092"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853" w:type="dxa"/>
            <w:tcBorders>
              <w:top w:val="nil"/>
              <w:left w:val="nil"/>
              <w:bottom w:val="nil"/>
              <w:right w:val="nil"/>
            </w:tcBorders>
          </w:tcPr>
          <w:p w:rsidR="00DC7940" w:rsidRPr="00D544A0" w:rsidRDefault="00DC7940" w:rsidP="00A16497">
            <w:pPr>
              <w:rPr>
                <w:sz w:val="19"/>
                <w:szCs w:val="19"/>
              </w:rPr>
            </w:pPr>
          </w:p>
        </w:tc>
        <w:tc>
          <w:tcPr>
            <w:tcW w:w="1940"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350"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141"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017"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2748" w:type="dxa"/>
            <w:gridSpan w:val="2"/>
            <w:tcBorders>
              <w:top w:val="nil"/>
              <w:left w:val="nil"/>
              <w:bottom w:val="nil"/>
              <w:right w:val="nil"/>
            </w:tcBorders>
            <w:shd w:val="clear" w:color="auto" w:fill="auto"/>
            <w:noWrap/>
          </w:tcPr>
          <w:p w:rsidR="00DC7940" w:rsidRPr="00D544A0" w:rsidRDefault="00DC7940" w:rsidP="00A16497">
            <w:pPr>
              <w:jc w:val="right"/>
              <w:rPr>
                <w:b/>
                <w:bCs/>
                <w:sz w:val="19"/>
                <w:szCs w:val="19"/>
              </w:rPr>
            </w:pPr>
            <w:r w:rsidRPr="00D544A0">
              <w:rPr>
                <w:b/>
                <w:bCs/>
                <w:sz w:val="19"/>
                <w:szCs w:val="19"/>
              </w:rPr>
              <w:t xml:space="preserve">Application No.: </w:t>
            </w:r>
          </w:p>
        </w:tc>
        <w:tc>
          <w:tcPr>
            <w:tcW w:w="881" w:type="dxa"/>
            <w:tcBorders>
              <w:top w:val="nil"/>
              <w:left w:val="nil"/>
              <w:bottom w:val="single" w:sz="4" w:space="0" w:color="auto"/>
              <w:right w:val="nil"/>
            </w:tcBorders>
          </w:tcPr>
          <w:p w:rsidR="00DC7940" w:rsidRPr="00D544A0" w:rsidRDefault="00DC7940" w:rsidP="00A16497">
            <w:pPr>
              <w:rPr>
                <w:sz w:val="19"/>
                <w:szCs w:val="19"/>
              </w:rPr>
            </w:pPr>
          </w:p>
        </w:tc>
        <w:tc>
          <w:tcPr>
            <w:tcW w:w="1377" w:type="dxa"/>
            <w:tcBorders>
              <w:top w:val="nil"/>
              <w:left w:val="nil"/>
              <w:bottom w:val="single" w:sz="4" w:space="0" w:color="auto"/>
              <w:right w:val="nil"/>
            </w:tcBorders>
            <w:shd w:val="clear" w:color="auto" w:fill="auto"/>
            <w:noWrap/>
          </w:tcPr>
          <w:p w:rsidR="00DC7940" w:rsidRPr="00D544A0" w:rsidRDefault="00DC7940" w:rsidP="00A16497">
            <w:pPr>
              <w:rPr>
                <w:sz w:val="19"/>
                <w:szCs w:val="19"/>
              </w:rPr>
            </w:pPr>
            <w:r w:rsidRPr="00D544A0">
              <w:rPr>
                <w:sz w:val="19"/>
                <w:szCs w:val="19"/>
              </w:rPr>
              <w:t> </w:t>
            </w:r>
          </w:p>
        </w:tc>
      </w:tr>
      <w:tr w:rsidR="00DC7940" w:rsidRPr="00D544A0" w:rsidTr="00A16497">
        <w:trPr>
          <w:trHeight w:val="255"/>
          <w:jc w:val="center"/>
        </w:trPr>
        <w:tc>
          <w:tcPr>
            <w:tcW w:w="2348" w:type="dxa"/>
            <w:gridSpan w:val="2"/>
            <w:tcBorders>
              <w:top w:val="nil"/>
              <w:left w:val="nil"/>
              <w:bottom w:val="nil"/>
              <w:right w:val="nil"/>
            </w:tcBorders>
          </w:tcPr>
          <w:p w:rsidR="00DC7940" w:rsidRPr="00D544A0" w:rsidRDefault="00DC7940" w:rsidP="00A16497">
            <w:pPr>
              <w:rPr>
                <w:b/>
                <w:bCs/>
                <w:sz w:val="19"/>
                <w:szCs w:val="19"/>
              </w:rPr>
            </w:pPr>
          </w:p>
        </w:tc>
        <w:tc>
          <w:tcPr>
            <w:tcW w:w="7301" w:type="dxa"/>
            <w:gridSpan w:val="5"/>
            <w:tcBorders>
              <w:top w:val="nil"/>
              <w:left w:val="nil"/>
              <w:bottom w:val="nil"/>
              <w:right w:val="nil"/>
            </w:tcBorders>
            <w:shd w:val="clear" w:color="auto" w:fill="auto"/>
            <w:noWrap/>
          </w:tcPr>
          <w:p w:rsidR="00DC7940" w:rsidRPr="00D544A0" w:rsidRDefault="00DC7940" w:rsidP="00A16497">
            <w:pPr>
              <w:rPr>
                <w:b/>
                <w:bCs/>
                <w:sz w:val="19"/>
                <w:szCs w:val="19"/>
              </w:rPr>
            </w:pPr>
          </w:p>
        </w:tc>
        <w:tc>
          <w:tcPr>
            <w:tcW w:w="1446" w:type="dxa"/>
            <w:tcBorders>
              <w:top w:val="nil"/>
              <w:left w:val="nil"/>
              <w:bottom w:val="nil"/>
              <w:right w:val="nil"/>
            </w:tcBorders>
            <w:shd w:val="clear" w:color="auto" w:fill="auto"/>
            <w:noWrap/>
          </w:tcPr>
          <w:p w:rsidR="00DC7940" w:rsidRPr="00D544A0" w:rsidRDefault="00DC7940" w:rsidP="00A16497">
            <w:pPr>
              <w:jc w:val="center"/>
              <w:rPr>
                <w:b/>
                <w:bCs/>
                <w:sz w:val="19"/>
                <w:szCs w:val="19"/>
              </w:rPr>
            </w:pPr>
          </w:p>
        </w:tc>
        <w:tc>
          <w:tcPr>
            <w:tcW w:w="1302" w:type="dxa"/>
            <w:tcBorders>
              <w:top w:val="nil"/>
              <w:left w:val="nil"/>
              <w:bottom w:val="nil"/>
              <w:right w:val="nil"/>
            </w:tcBorders>
            <w:shd w:val="clear" w:color="auto" w:fill="auto"/>
            <w:noWrap/>
          </w:tcPr>
          <w:p w:rsidR="00DC7940" w:rsidRPr="00D544A0" w:rsidRDefault="00DC7940" w:rsidP="00A16497">
            <w:pPr>
              <w:ind w:hanging="365"/>
              <w:jc w:val="right"/>
              <w:rPr>
                <w:b/>
                <w:bCs/>
                <w:sz w:val="19"/>
                <w:szCs w:val="19"/>
              </w:rPr>
            </w:pPr>
            <w:r>
              <w:rPr>
                <w:b/>
                <w:bCs/>
                <w:sz w:val="19"/>
                <w:szCs w:val="19"/>
              </w:rPr>
              <w:t>Category N</w:t>
            </w:r>
            <w:r w:rsidRPr="00D544A0">
              <w:rPr>
                <w:b/>
                <w:bCs/>
                <w:sz w:val="19"/>
                <w:szCs w:val="19"/>
              </w:rPr>
              <w:t>o.:</w:t>
            </w:r>
          </w:p>
        </w:tc>
        <w:tc>
          <w:tcPr>
            <w:tcW w:w="881" w:type="dxa"/>
            <w:tcBorders>
              <w:top w:val="nil"/>
              <w:left w:val="nil"/>
              <w:bottom w:val="single" w:sz="4" w:space="0" w:color="auto"/>
              <w:right w:val="nil"/>
            </w:tcBorders>
          </w:tcPr>
          <w:p w:rsidR="00DC7940" w:rsidRPr="00D544A0" w:rsidRDefault="00DC7940" w:rsidP="00A16497">
            <w:pPr>
              <w:jc w:val="center"/>
              <w:rPr>
                <w:sz w:val="19"/>
                <w:szCs w:val="19"/>
              </w:rPr>
            </w:pPr>
          </w:p>
        </w:tc>
        <w:tc>
          <w:tcPr>
            <w:tcW w:w="1377" w:type="dxa"/>
            <w:tcBorders>
              <w:top w:val="nil"/>
              <w:left w:val="nil"/>
              <w:bottom w:val="single" w:sz="4" w:space="0" w:color="auto"/>
              <w:right w:val="nil"/>
            </w:tcBorders>
            <w:shd w:val="clear" w:color="auto" w:fill="auto"/>
            <w:noWrap/>
          </w:tcPr>
          <w:p w:rsidR="00DC7940" w:rsidRPr="00D544A0" w:rsidRDefault="00DC7940" w:rsidP="00A16497">
            <w:pPr>
              <w:jc w:val="center"/>
              <w:rPr>
                <w:sz w:val="19"/>
                <w:szCs w:val="19"/>
              </w:rPr>
            </w:pPr>
            <w:r w:rsidRPr="00D544A0">
              <w:rPr>
                <w:sz w:val="19"/>
                <w:szCs w:val="19"/>
              </w:rPr>
              <w:t> </w:t>
            </w:r>
          </w:p>
        </w:tc>
      </w:tr>
      <w:tr w:rsidR="00DC7940" w:rsidRPr="00D544A0" w:rsidTr="00A16497">
        <w:trPr>
          <w:trHeight w:val="255"/>
          <w:jc w:val="center"/>
        </w:trPr>
        <w:tc>
          <w:tcPr>
            <w:tcW w:w="1256"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092"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853" w:type="dxa"/>
            <w:tcBorders>
              <w:top w:val="nil"/>
              <w:left w:val="nil"/>
              <w:bottom w:val="nil"/>
              <w:right w:val="nil"/>
            </w:tcBorders>
          </w:tcPr>
          <w:p w:rsidR="00DC7940" w:rsidRPr="00D544A0" w:rsidRDefault="00DC7940" w:rsidP="00A16497">
            <w:pPr>
              <w:jc w:val="right"/>
              <w:rPr>
                <w:sz w:val="19"/>
                <w:szCs w:val="19"/>
              </w:rPr>
            </w:pPr>
          </w:p>
        </w:tc>
        <w:tc>
          <w:tcPr>
            <w:tcW w:w="1940" w:type="dxa"/>
            <w:tcBorders>
              <w:top w:val="nil"/>
              <w:left w:val="nil"/>
              <w:bottom w:val="nil"/>
              <w:right w:val="nil"/>
            </w:tcBorders>
            <w:shd w:val="clear" w:color="auto" w:fill="auto"/>
            <w:noWrap/>
          </w:tcPr>
          <w:p w:rsidR="00DC7940" w:rsidRPr="00D544A0" w:rsidRDefault="00DC7940" w:rsidP="00A16497">
            <w:pPr>
              <w:jc w:val="right"/>
              <w:rPr>
                <w:sz w:val="19"/>
                <w:szCs w:val="19"/>
              </w:rPr>
            </w:pPr>
          </w:p>
        </w:tc>
        <w:tc>
          <w:tcPr>
            <w:tcW w:w="1350"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141" w:type="dxa"/>
            <w:tcBorders>
              <w:top w:val="nil"/>
              <w:left w:val="nil"/>
              <w:bottom w:val="nil"/>
              <w:right w:val="nil"/>
            </w:tcBorders>
            <w:shd w:val="clear" w:color="auto" w:fill="auto"/>
            <w:noWrap/>
          </w:tcPr>
          <w:p w:rsidR="00DC7940" w:rsidRPr="00D544A0" w:rsidRDefault="00DC7940" w:rsidP="00A16497">
            <w:pPr>
              <w:jc w:val="center"/>
              <w:rPr>
                <w:sz w:val="19"/>
                <w:szCs w:val="19"/>
              </w:rPr>
            </w:pPr>
          </w:p>
        </w:tc>
        <w:tc>
          <w:tcPr>
            <w:tcW w:w="1017"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446" w:type="dxa"/>
            <w:tcBorders>
              <w:top w:val="nil"/>
              <w:left w:val="nil"/>
              <w:bottom w:val="nil"/>
              <w:right w:val="nil"/>
            </w:tcBorders>
            <w:shd w:val="clear" w:color="auto" w:fill="auto"/>
            <w:noWrap/>
          </w:tcPr>
          <w:p w:rsidR="00DC7940" w:rsidRPr="00D544A0" w:rsidRDefault="00DC7940" w:rsidP="00A16497">
            <w:pPr>
              <w:jc w:val="center"/>
              <w:rPr>
                <w:sz w:val="19"/>
                <w:szCs w:val="19"/>
              </w:rPr>
            </w:pPr>
          </w:p>
        </w:tc>
        <w:tc>
          <w:tcPr>
            <w:tcW w:w="1302" w:type="dxa"/>
            <w:tcBorders>
              <w:top w:val="nil"/>
              <w:left w:val="nil"/>
              <w:bottom w:val="nil"/>
              <w:right w:val="nil"/>
            </w:tcBorders>
            <w:shd w:val="clear" w:color="auto" w:fill="auto"/>
            <w:noWrap/>
          </w:tcPr>
          <w:p w:rsidR="00DC7940" w:rsidRPr="00D544A0" w:rsidRDefault="00DC7940" w:rsidP="00A16497">
            <w:pPr>
              <w:jc w:val="right"/>
              <w:rPr>
                <w:b/>
                <w:bCs/>
                <w:sz w:val="19"/>
                <w:szCs w:val="19"/>
              </w:rPr>
            </w:pPr>
            <w:r w:rsidRPr="00D544A0">
              <w:rPr>
                <w:b/>
                <w:bCs/>
                <w:sz w:val="19"/>
                <w:szCs w:val="19"/>
              </w:rPr>
              <w:t xml:space="preserve"> </w:t>
            </w:r>
          </w:p>
        </w:tc>
        <w:tc>
          <w:tcPr>
            <w:tcW w:w="881" w:type="dxa"/>
            <w:tcBorders>
              <w:top w:val="nil"/>
              <w:left w:val="nil"/>
              <w:bottom w:val="nil"/>
              <w:right w:val="nil"/>
            </w:tcBorders>
          </w:tcPr>
          <w:p w:rsidR="00DC7940" w:rsidRPr="00D544A0" w:rsidRDefault="00DC7940" w:rsidP="00A16497">
            <w:pPr>
              <w:jc w:val="center"/>
              <w:rPr>
                <w:sz w:val="19"/>
                <w:szCs w:val="19"/>
              </w:rPr>
            </w:pPr>
          </w:p>
        </w:tc>
        <w:tc>
          <w:tcPr>
            <w:tcW w:w="1377" w:type="dxa"/>
            <w:tcBorders>
              <w:top w:val="nil"/>
              <w:left w:val="nil"/>
              <w:bottom w:val="nil"/>
              <w:right w:val="nil"/>
            </w:tcBorders>
            <w:shd w:val="clear" w:color="auto" w:fill="auto"/>
            <w:noWrap/>
          </w:tcPr>
          <w:p w:rsidR="00DC7940" w:rsidRPr="00D544A0" w:rsidRDefault="00DC7940" w:rsidP="00A16497">
            <w:pPr>
              <w:jc w:val="center"/>
              <w:rPr>
                <w:sz w:val="19"/>
                <w:szCs w:val="19"/>
              </w:rPr>
            </w:pPr>
            <w:r w:rsidRPr="00D544A0">
              <w:rPr>
                <w:sz w:val="19"/>
                <w:szCs w:val="19"/>
              </w:rPr>
              <w:t xml:space="preserve"> </w:t>
            </w:r>
          </w:p>
        </w:tc>
      </w:tr>
      <w:tr w:rsidR="00DC7940" w:rsidRPr="00D544A0" w:rsidTr="00A16497">
        <w:trPr>
          <w:trHeight w:val="255"/>
          <w:jc w:val="center"/>
        </w:trPr>
        <w:tc>
          <w:tcPr>
            <w:tcW w:w="1256" w:type="dxa"/>
            <w:tcBorders>
              <w:top w:val="nil"/>
              <w:left w:val="nil"/>
              <w:bottom w:val="nil"/>
              <w:right w:val="nil"/>
            </w:tcBorders>
            <w:shd w:val="clear" w:color="auto" w:fill="auto"/>
            <w:noWrap/>
          </w:tcPr>
          <w:p w:rsidR="00DC7940" w:rsidRPr="00D544A0" w:rsidRDefault="00DC7940" w:rsidP="00A16497">
            <w:pPr>
              <w:rPr>
                <w:sz w:val="19"/>
                <w:szCs w:val="19"/>
              </w:rPr>
            </w:pPr>
            <w:r w:rsidRPr="00D544A0">
              <w:rPr>
                <w:sz w:val="19"/>
                <w:szCs w:val="19"/>
              </w:rPr>
              <w:t xml:space="preserve"> </w:t>
            </w:r>
          </w:p>
        </w:tc>
        <w:tc>
          <w:tcPr>
            <w:tcW w:w="1092" w:type="dxa"/>
            <w:tcBorders>
              <w:top w:val="nil"/>
              <w:left w:val="nil"/>
              <w:bottom w:val="nil"/>
              <w:right w:val="nil"/>
            </w:tcBorders>
            <w:shd w:val="clear" w:color="auto" w:fill="auto"/>
            <w:noWrap/>
          </w:tcPr>
          <w:p w:rsidR="00DC7940" w:rsidRPr="00D544A0" w:rsidRDefault="00DC7940" w:rsidP="00A16497">
            <w:pPr>
              <w:rPr>
                <w:sz w:val="19"/>
                <w:szCs w:val="19"/>
              </w:rPr>
            </w:pPr>
            <w:r w:rsidRPr="00D544A0">
              <w:rPr>
                <w:sz w:val="19"/>
                <w:szCs w:val="19"/>
              </w:rPr>
              <w:t xml:space="preserve"> </w:t>
            </w:r>
          </w:p>
        </w:tc>
        <w:tc>
          <w:tcPr>
            <w:tcW w:w="1853" w:type="dxa"/>
            <w:tcBorders>
              <w:top w:val="nil"/>
              <w:left w:val="nil"/>
              <w:bottom w:val="nil"/>
              <w:right w:val="nil"/>
            </w:tcBorders>
          </w:tcPr>
          <w:p w:rsidR="00DC7940" w:rsidRPr="00D544A0" w:rsidRDefault="00DC7940" w:rsidP="00A16497">
            <w:pPr>
              <w:jc w:val="right"/>
              <w:rPr>
                <w:sz w:val="19"/>
                <w:szCs w:val="19"/>
              </w:rPr>
            </w:pPr>
          </w:p>
        </w:tc>
        <w:tc>
          <w:tcPr>
            <w:tcW w:w="1940" w:type="dxa"/>
            <w:tcBorders>
              <w:top w:val="nil"/>
              <w:left w:val="nil"/>
              <w:bottom w:val="nil"/>
              <w:right w:val="nil"/>
            </w:tcBorders>
            <w:shd w:val="clear" w:color="auto" w:fill="auto"/>
            <w:noWrap/>
          </w:tcPr>
          <w:p w:rsidR="00DC7940" w:rsidRPr="00D544A0" w:rsidRDefault="00DC7940" w:rsidP="00A16497">
            <w:pPr>
              <w:jc w:val="right"/>
              <w:rPr>
                <w:sz w:val="19"/>
                <w:szCs w:val="19"/>
              </w:rPr>
            </w:pPr>
          </w:p>
        </w:tc>
        <w:tc>
          <w:tcPr>
            <w:tcW w:w="1350"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141" w:type="dxa"/>
            <w:tcBorders>
              <w:top w:val="nil"/>
              <w:left w:val="nil"/>
              <w:bottom w:val="nil"/>
              <w:right w:val="nil"/>
            </w:tcBorders>
            <w:shd w:val="clear" w:color="auto" w:fill="auto"/>
            <w:noWrap/>
          </w:tcPr>
          <w:p w:rsidR="00DC7940" w:rsidRPr="00D544A0" w:rsidRDefault="00DC7940" w:rsidP="00A16497">
            <w:pPr>
              <w:jc w:val="center"/>
              <w:rPr>
                <w:sz w:val="19"/>
                <w:szCs w:val="19"/>
              </w:rPr>
            </w:pPr>
            <w:r w:rsidRPr="00D544A0">
              <w:rPr>
                <w:sz w:val="19"/>
                <w:szCs w:val="19"/>
              </w:rPr>
              <w:t xml:space="preserve"> </w:t>
            </w:r>
          </w:p>
        </w:tc>
        <w:tc>
          <w:tcPr>
            <w:tcW w:w="1017"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446" w:type="dxa"/>
            <w:tcBorders>
              <w:top w:val="nil"/>
              <w:left w:val="nil"/>
              <w:bottom w:val="nil"/>
              <w:right w:val="nil"/>
            </w:tcBorders>
            <w:shd w:val="clear" w:color="auto" w:fill="auto"/>
            <w:noWrap/>
          </w:tcPr>
          <w:p w:rsidR="00DC7940" w:rsidRPr="00D544A0" w:rsidRDefault="00DC7940" w:rsidP="00A16497">
            <w:pPr>
              <w:jc w:val="center"/>
              <w:rPr>
                <w:sz w:val="19"/>
                <w:szCs w:val="19"/>
              </w:rPr>
            </w:pPr>
            <w:r w:rsidRPr="00D544A0">
              <w:rPr>
                <w:sz w:val="19"/>
                <w:szCs w:val="19"/>
              </w:rPr>
              <w:t xml:space="preserve"> </w:t>
            </w:r>
          </w:p>
        </w:tc>
        <w:tc>
          <w:tcPr>
            <w:tcW w:w="1302" w:type="dxa"/>
            <w:tcBorders>
              <w:top w:val="nil"/>
              <w:left w:val="nil"/>
              <w:bottom w:val="nil"/>
              <w:right w:val="nil"/>
            </w:tcBorders>
            <w:shd w:val="clear" w:color="auto" w:fill="auto"/>
            <w:noWrap/>
          </w:tcPr>
          <w:p w:rsidR="00DC7940" w:rsidRPr="00D544A0" w:rsidRDefault="00DC7940" w:rsidP="00A16497">
            <w:pPr>
              <w:ind w:left="-365"/>
              <w:jc w:val="right"/>
              <w:rPr>
                <w:b/>
                <w:bCs/>
                <w:sz w:val="19"/>
                <w:szCs w:val="19"/>
              </w:rPr>
            </w:pPr>
            <w:r>
              <w:rPr>
                <w:b/>
                <w:bCs/>
                <w:sz w:val="19"/>
                <w:szCs w:val="19"/>
              </w:rPr>
              <w:t>SOE No.</w:t>
            </w:r>
            <w:r w:rsidRPr="00D544A0">
              <w:rPr>
                <w:b/>
                <w:bCs/>
                <w:sz w:val="19"/>
                <w:szCs w:val="19"/>
              </w:rPr>
              <w:t xml:space="preserve">: </w:t>
            </w:r>
          </w:p>
        </w:tc>
        <w:tc>
          <w:tcPr>
            <w:tcW w:w="881" w:type="dxa"/>
            <w:tcBorders>
              <w:top w:val="nil"/>
              <w:left w:val="nil"/>
              <w:bottom w:val="single" w:sz="4" w:space="0" w:color="auto"/>
              <w:right w:val="nil"/>
            </w:tcBorders>
          </w:tcPr>
          <w:p w:rsidR="00DC7940" w:rsidRPr="00D544A0" w:rsidRDefault="00DC7940" w:rsidP="00A16497">
            <w:pPr>
              <w:rPr>
                <w:sz w:val="19"/>
                <w:szCs w:val="19"/>
              </w:rPr>
            </w:pPr>
          </w:p>
        </w:tc>
        <w:tc>
          <w:tcPr>
            <w:tcW w:w="1377" w:type="dxa"/>
            <w:tcBorders>
              <w:top w:val="nil"/>
              <w:left w:val="nil"/>
              <w:bottom w:val="single" w:sz="4" w:space="0" w:color="auto"/>
              <w:right w:val="nil"/>
            </w:tcBorders>
            <w:shd w:val="clear" w:color="auto" w:fill="auto"/>
            <w:noWrap/>
          </w:tcPr>
          <w:p w:rsidR="00DC7940" w:rsidRPr="00D544A0" w:rsidRDefault="00DC7940" w:rsidP="00A16497">
            <w:pPr>
              <w:rPr>
                <w:sz w:val="19"/>
                <w:szCs w:val="19"/>
              </w:rPr>
            </w:pPr>
            <w:r w:rsidRPr="00D544A0">
              <w:rPr>
                <w:sz w:val="19"/>
                <w:szCs w:val="19"/>
              </w:rPr>
              <w:t> </w:t>
            </w:r>
          </w:p>
        </w:tc>
      </w:tr>
      <w:tr w:rsidR="00DC7940" w:rsidRPr="00D544A0" w:rsidTr="00A16497">
        <w:trPr>
          <w:trHeight w:val="285"/>
          <w:jc w:val="center"/>
        </w:trPr>
        <w:tc>
          <w:tcPr>
            <w:tcW w:w="1256"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092"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853" w:type="dxa"/>
            <w:tcBorders>
              <w:top w:val="nil"/>
              <w:left w:val="nil"/>
              <w:bottom w:val="single" w:sz="4" w:space="0" w:color="auto"/>
              <w:right w:val="nil"/>
            </w:tcBorders>
          </w:tcPr>
          <w:p w:rsidR="00DC7940" w:rsidRPr="00D544A0" w:rsidRDefault="00DC7940" w:rsidP="00A16497">
            <w:pPr>
              <w:rPr>
                <w:sz w:val="19"/>
                <w:szCs w:val="19"/>
              </w:rPr>
            </w:pPr>
          </w:p>
        </w:tc>
        <w:tc>
          <w:tcPr>
            <w:tcW w:w="1940"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350"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141"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017"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446"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302"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881" w:type="dxa"/>
            <w:tcBorders>
              <w:top w:val="nil"/>
              <w:left w:val="nil"/>
              <w:bottom w:val="single" w:sz="4" w:space="0" w:color="auto"/>
              <w:right w:val="nil"/>
            </w:tcBorders>
          </w:tcPr>
          <w:p w:rsidR="00DC7940" w:rsidRPr="00D544A0" w:rsidRDefault="00DC7940" w:rsidP="00A16497">
            <w:pPr>
              <w:jc w:val="right"/>
              <w:rPr>
                <w:b/>
                <w:bCs/>
                <w:sz w:val="19"/>
                <w:szCs w:val="19"/>
              </w:rPr>
            </w:pPr>
          </w:p>
        </w:tc>
        <w:tc>
          <w:tcPr>
            <w:tcW w:w="1377" w:type="dxa"/>
            <w:tcBorders>
              <w:top w:val="nil"/>
              <w:left w:val="nil"/>
              <w:bottom w:val="nil"/>
              <w:right w:val="nil"/>
            </w:tcBorders>
            <w:shd w:val="clear" w:color="auto" w:fill="auto"/>
            <w:noWrap/>
          </w:tcPr>
          <w:p w:rsidR="00DC7940" w:rsidRPr="00D544A0" w:rsidRDefault="00DC7940" w:rsidP="00A16497">
            <w:pPr>
              <w:jc w:val="right"/>
              <w:rPr>
                <w:b/>
                <w:bCs/>
                <w:sz w:val="19"/>
                <w:szCs w:val="19"/>
              </w:rPr>
            </w:pPr>
          </w:p>
        </w:tc>
      </w:tr>
      <w:tr w:rsidR="00DC7940" w:rsidRPr="00D544A0" w:rsidTr="00A16497">
        <w:trPr>
          <w:trHeight w:val="210"/>
          <w:jc w:val="center"/>
        </w:trPr>
        <w:tc>
          <w:tcPr>
            <w:tcW w:w="1256"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jc w:val="center"/>
              <w:rPr>
                <w:sz w:val="19"/>
                <w:szCs w:val="19"/>
              </w:rPr>
            </w:pPr>
            <w:r w:rsidRPr="00D544A0">
              <w:rPr>
                <w:sz w:val="19"/>
                <w:szCs w:val="19"/>
              </w:rPr>
              <w:t>1</w:t>
            </w:r>
          </w:p>
        </w:tc>
        <w:tc>
          <w:tcPr>
            <w:tcW w:w="1092"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jc w:val="center"/>
              <w:rPr>
                <w:sz w:val="19"/>
                <w:szCs w:val="19"/>
              </w:rPr>
            </w:pPr>
            <w:r w:rsidRPr="00D544A0">
              <w:rPr>
                <w:sz w:val="19"/>
                <w:szCs w:val="19"/>
              </w:rPr>
              <w:t>2</w:t>
            </w:r>
          </w:p>
        </w:tc>
        <w:tc>
          <w:tcPr>
            <w:tcW w:w="1853" w:type="dxa"/>
            <w:tcBorders>
              <w:top w:val="single" w:sz="4" w:space="0" w:color="auto"/>
              <w:left w:val="nil"/>
              <w:bottom w:val="single" w:sz="4" w:space="0" w:color="auto"/>
              <w:right w:val="single" w:sz="4" w:space="0" w:color="auto"/>
            </w:tcBorders>
          </w:tcPr>
          <w:p w:rsidR="00DC7940" w:rsidRPr="00D544A0" w:rsidRDefault="00DC7940" w:rsidP="00A16497">
            <w:pPr>
              <w:jc w:val="center"/>
              <w:rPr>
                <w:sz w:val="19"/>
                <w:szCs w:val="19"/>
              </w:rPr>
            </w:pPr>
            <w:r w:rsidRPr="00D544A0">
              <w:rPr>
                <w:sz w:val="19"/>
                <w:szCs w:val="19"/>
              </w:rPr>
              <w:t>3</w:t>
            </w:r>
          </w:p>
        </w:tc>
        <w:tc>
          <w:tcPr>
            <w:tcW w:w="1940"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jc w:val="center"/>
              <w:rPr>
                <w:sz w:val="19"/>
                <w:szCs w:val="19"/>
              </w:rPr>
            </w:pPr>
            <w:r w:rsidRPr="00D544A0">
              <w:rPr>
                <w:sz w:val="19"/>
                <w:szCs w:val="19"/>
              </w:rPr>
              <w:t>4</w:t>
            </w:r>
          </w:p>
        </w:tc>
        <w:tc>
          <w:tcPr>
            <w:tcW w:w="1350"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jc w:val="center"/>
              <w:rPr>
                <w:sz w:val="19"/>
                <w:szCs w:val="19"/>
              </w:rPr>
            </w:pPr>
            <w:r w:rsidRPr="00D544A0">
              <w:rPr>
                <w:sz w:val="19"/>
                <w:szCs w:val="19"/>
              </w:rPr>
              <w:t>5</w:t>
            </w:r>
          </w:p>
        </w:tc>
        <w:tc>
          <w:tcPr>
            <w:tcW w:w="1141"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jc w:val="center"/>
              <w:rPr>
                <w:sz w:val="19"/>
                <w:szCs w:val="19"/>
              </w:rPr>
            </w:pPr>
            <w:r w:rsidRPr="00D544A0">
              <w:rPr>
                <w:sz w:val="19"/>
                <w:szCs w:val="19"/>
              </w:rPr>
              <w:t>6</w:t>
            </w:r>
          </w:p>
        </w:tc>
        <w:tc>
          <w:tcPr>
            <w:tcW w:w="1017"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jc w:val="center"/>
              <w:rPr>
                <w:sz w:val="19"/>
                <w:szCs w:val="19"/>
              </w:rPr>
            </w:pPr>
            <w:r w:rsidRPr="00D544A0">
              <w:rPr>
                <w:sz w:val="19"/>
                <w:szCs w:val="19"/>
              </w:rPr>
              <w:t>7</w:t>
            </w:r>
          </w:p>
        </w:tc>
        <w:tc>
          <w:tcPr>
            <w:tcW w:w="1446"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jc w:val="center"/>
              <w:rPr>
                <w:sz w:val="19"/>
                <w:szCs w:val="19"/>
              </w:rPr>
            </w:pPr>
            <w:r w:rsidRPr="00D544A0">
              <w:rPr>
                <w:sz w:val="19"/>
                <w:szCs w:val="19"/>
              </w:rPr>
              <w:t>8</w:t>
            </w:r>
          </w:p>
        </w:tc>
        <w:tc>
          <w:tcPr>
            <w:tcW w:w="1302"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jc w:val="center"/>
              <w:rPr>
                <w:sz w:val="19"/>
                <w:szCs w:val="19"/>
              </w:rPr>
            </w:pPr>
            <w:r w:rsidRPr="00D544A0">
              <w:rPr>
                <w:sz w:val="19"/>
                <w:szCs w:val="19"/>
              </w:rPr>
              <w:t>9</w:t>
            </w:r>
          </w:p>
        </w:tc>
        <w:tc>
          <w:tcPr>
            <w:tcW w:w="881" w:type="dxa"/>
            <w:tcBorders>
              <w:top w:val="single" w:sz="4" w:space="0" w:color="auto"/>
              <w:left w:val="nil"/>
              <w:bottom w:val="single" w:sz="4" w:space="0" w:color="auto"/>
              <w:right w:val="single" w:sz="4" w:space="0" w:color="auto"/>
            </w:tcBorders>
          </w:tcPr>
          <w:p w:rsidR="00DC7940" w:rsidRPr="00D544A0" w:rsidRDefault="00DC7940" w:rsidP="00A16497">
            <w:pPr>
              <w:jc w:val="center"/>
              <w:rPr>
                <w:sz w:val="19"/>
                <w:szCs w:val="19"/>
              </w:rPr>
            </w:pPr>
            <w:r w:rsidRPr="00D544A0">
              <w:rPr>
                <w:sz w:val="19"/>
                <w:szCs w:val="19"/>
              </w:rPr>
              <w:t>10</w:t>
            </w:r>
          </w:p>
        </w:tc>
        <w:tc>
          <w:tcPr>
            <w:tcW w:w="1377"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jc w:val="center"/>
              <w:rPr>
                <w:sz w:val="19"/>
                <w:szCs w:val="19"/>
              </w:rPr>
            </w:pPr>
            <w:r w:rsidRPr="00D544A0">
              <w:rPr>
                <w:sz w:val="19"/>
                <w:szCs w:val="19"/>
              </w:rPr>
              <w:t>11</w:t>
            </w:r>
          </w:p>
        </w:tc>
      </w:tr>
      <w:tr w:rsidR="00DC7940" w:rsidRPr="00D544A0" w:rsidTr="00A16497">
        <w:trPr>
          <w:trHeight w:val="210"/>
          <w:jc w:val="center"/>
        </w:trPr>
        <w:tc>
          <w:tcPr>
            <w:tcW w:w="1256" w:type="dxa"/>
            <w:tcBorders>
              <w:top w:val="nil"/>
              <w:left w:val="single" w:sz="4" w:space="0" w:color="auto"/>
              <w:bottom w:val="nil"/>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092" w:type="dxa"/>
            <w:tcBorders>
              <w:top w:val="nil"/>
              <w:left w:val="nil"/>
              <w:bottom w:val="nil"/>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853" w:type="dxa"/>
            <w:tcBorders>
              <w:top w:val="single" w:sz="4" w:space="0" w:color="auto"/>
              <w:left w:val="nil"/>
              <w:right w:val="single" w:sz="4" w:space="0" w:color="auto"/>
            </w:tcBorders>
          </w:tcPr>
          <w:p w:rsidR="00DC7940" w:rsidRPr="00D544A0" w:rsidRDefault="00DC7940" w:rsidP="00A16497">
            <w:pPr>
              <w:rPr>
                <w:sz w:val="19"/>
                <w:szCs w:val="19"/>
              </w:rPr>
            </w:pPr>
          </w:p>
        </w:tc>
        <w:tc>
          <w:tcPr>
            <w:tcW w:w="1940" w:type="dxa"/>
            <w:tcBorders>
              <w:top w:val="nil"/>
              <w:left w:val="single" w:sz="4" w:space="0" w:color="auto"/>
              <w:bottom w:val="nil"/>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350" w:type="dxa"/>
            <w:tcBorders>
              <w:top w:val="nil"/>
              <w:left w:val="nil"/>
              <w:bottom w:val="nil"/>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141" w:type="dxa"/>
            <w:tcBorders>
              <w:top w:val="nil"/>
              <w:left w:val="nil"/>
              <w:bottom w:val="nil"/>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017" w:type="dxa"/>
            <w:tcBorders>
              <w:top w:val="nil"/>
              <w:left w:val="nil"/>
              <w:bottom w:val="nil"/>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446" w:type="dxa"/>
            <w:tcBorders>
              <w:top w:val="nil"/>
              <w:left w:val="nil"/>
              <w:bottom w:val="nil"/>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302" w:type="dxa"/>
            <w:tcBorders>
              <w:top w:val="nil"/>
              <w:left w:val="nil"/>
              <w:bottom w:val="nil"/>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881" w:type="dxa"/>
            <w:tcBorders>
              <w:top w:val="single" w:sz="4" w:space="0" w:color="auto"/>
              <w:left w:val="nil"/>
              <w:right w:val="single" w:sz="4" w:space="0" w:color="auto"/>
            </w:tcBorders>
          </w:tcPr>
          <w:p w:rsidR="00DC7940" w:rsidRPr="00D544A0" w:rsidRDefault="00DC7940" w:rsidP="00A16497">
            <w:pPr>
              <w:rPr>
                <w:sz w:val="19"/>
                <w:szCs w:val="19"/>
              </w:rPr>
            </w:pPr>
          </w:p>
        </w:tc>
        <w:tc>
          <w:tcPr>
            <w:tcW w:w="1377" w:type="dxa"/>
            <w:tcBorders>
              <w:top w:val="nil"/>
              <w:left w:val="single" w:sz="4" w:space="0" w:color="auto"/>
              <w:bottom w:val="nil"/>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r>
      <w:tr w:rsidR="00DC7940" w:rsidRPr="00D544A0" w:rsidTr="00A16497">
        <w:trPr>
          <w:trHeight w:val="1350"/>
          <w:jc w:val="center"/>
        </w:trPr>
        <w:tc>
          <w:tcPr>
            <w:tcW w:w="1256" w:type="dxa"/>
            <w:tcBorders>
              <w:top w:val="nil"/>
              <w:left w:val="single" w:sz="4" w:space="0" w:color="auto"/>
              <w:right w:val="single" w:sz="4" w:space="0" w:color="auto"/>
            </w:tcBorders>
            <w:shd w:val="clear" w:color="auto" w:fill="auto"/>
            <w:noWrap/>
          </w:tcPr>
          <w:p w:rsidR="00DC7940" w:rsidRPr="00D544A0" w:rsidRDefault="00DC7940" w:rsidP="00A16497">
            <w:pPr>
              <w:jc w:val="center"/>
              <w:rPr>
                <w:sz w:val="19"/>
                <w:szCs w:val="19"/>
              </w:rPr>
            </w:pPr>
            <w:r w:rsidRPr="00D544A0">
              <w:rPr>
                <w:sz w:val="19"/>
                <w:szCs w:val="19"/>
              </w:rPr>
              <w:t>Supplier’s Name</w:t>
            </w:r>
          </w:p>
        </w:tc>
        <w:tc>
          <w:tcPr>
            <w:tcW w:w="1092" w:type="dxa"/>
            <w:tcBorders>
              <w:top w:val="nil"/>
              <w:left w:val="nil"/>
              <w:right w:val="single" w:sz="4" w:space="0" w:color="auto"/>
            </w:tcBorders>
            <w:shd w:val="clear" w:color="auto" w:fill="auto"/>
            <w:noWrap/>
          </w:tcPr>
          <w:p w:rsidR="00DC7940" w:rsidRPr="00D544A0" w:rsidRDefault="00DC7940" w:rsidP="00A16497">
            <w:pPr>
              <w:jc w:val="center"/>
              <w:rPr>
                <w:sz w:val="19"/>
                <w:szCs w:val="19"/>
              </w:rPr>
            </w:pPr>
            <w:r w:rsidRPr="00D544A0">
              <w:rPr>
                <w:sz w:val="19"/>
                <w:szCs w:val="19"/>
              </w:rPr>
              <w:t>WB Contract Number in Client Connection</w:t>
            </w:r>
          </w:p>
        </w:tc>
        <w:tc>
          <w:tcPr>
            <w:tcW w:w="1853" w:type="dxa"/>
            <w:tcBorders>
              <w:left w:val="nil"/>
              <w:bottom w:val="single" w:sz="4" w:space="0" w:color="auto"/>
              <w:right w:val="single" w:sz="4" w:space="0" w:color="auto"/>
            </w:tcBorders>
          </w:tcPr>
          <w:p w:rsidR="00DC7940" w:rsidRPr="00D544A0" w:rsidRDefault="00DC7940" w:rsidP="00A16497">
            <w:pPr>
              <w:jc w:val="center"/>
              <w:rPr>
                <w:sz w:val="19"/>
                <w:szCs w:val="19"/>
              </w:rPr>
            </w:pPr>
            <w:r w:rsidRPr="00D544A0">
              <w:rPr>
                <w:sz w:val="19"/>
                <w:szCs w:val="19"/>
              </w:rPr>
              <w:t xml:space="preserve">Type of Good or Service (CW/GO/CS/OP/TR) / Brief Description </w:t>
            </w:r>
          </w:p>
        </w:tc>
        <w:tc>
          <w:tcPr>
            <w:tcW w:w="1940" w:type="dxa"/>
            <w:tcBorders>
              <w:top w:val="nil"/>
              <w:left w:val="single" w:sz="4" w:space="0" w:color="auto"/>
              <w:right w:val="single" w:sz="4" w:space="0" w:color="auto"/>
            </w:tcBorders>
            <w:shd w:val="clear" w:color="auto" w:fill="auto"/>
            <w:noWrap/>
          </w:tcPr>
          <w:p w:rsidR="00DC7940" w:rsidRPr="00D544A0" w:rsidRDefault="00DC7940" w:rsidP="00A16497">
            <w:pPr>
              <w:jc w:val="center"/>
              <w:rPr>
                <w:sz w:val="19"/>
                <w:szCs w:val="19"/>
              </w:rPr>
            </w:pPr>
            <w:r w:rsidRPr="00D544A0">
              <w:rPr>
                <w:sz w:val="19"/>
                <w:szCs w:val="19"/>
              </w:rPr>
              <w:t>Currency and  Total Amount of  Contract</w:t>
            </w:r>
          </w:p>
        </w:tc>
        <w:tc>
          <w:tcPr>
            <w:tcW w:w="1350" w:type="dxa"/>
            <w:tcBorders>
              <w:top w:val="nil"/>
              <w:left w:val="nil"/>
              <w:right w:val="single" w:sz="4" w:space="0" w:color="auto"/>
            </w:tcBorders>
            <w:shd w:val="clear" w:color="auto" w:fill="auto"/>
            <w:noWrap/>
          </w:tcPr>
          <w:p w:rsidR="00DC7940" w:rsidRPr="002938DD" w:rsidRDefault="00DC7940" w:rsidP="00A16497">
            <w:pPr>
              <w:jc w:val="center"/>
              <w:rPr>
                <w:sz w:val="19"/>
                <w:szCs w:val="19"/>
              </w:rPr>
            </w:pPr>
            <w:r w:rsidRPr="002938DD">
              <w:rPr>
                <w:sz w:val="19"/>
                <w:szCs w:val="19"/>
              </w:rPr>
              <w:t>Currency and Total Amount of Invoice Covered by Application</w:t>
            </w:r>
          </w:p>
        </w:tc>
        <w:tc>
          <w:tcPr>
            <w:tcW w:w="1141" w:type="dxa"/>
            <w:tcBorders>
              <w:top w:val="nil"/>
              <w:left w:val="nil"/>
              <w:right w:val="single" w:sz="4" w:space="0" w:color="auto"/>
            </w:tcBorders>
            <w:shd w:val="clear" w:color="auto" w:fill="auto"/>
            <w:noWrap/>
          </w:tcPr>
          <w:p w:rsidR="00DC7940" w:rsidRPr="002938DD" w:rsidRDefault="00DC7940" w:rsidP="00A16497">
            <w:pPr>
              <w:jc w:val="center"/>
              <w:rPr>
                <w:sz w:val="19"/>
                <w:szCs w:val="19"/>
              </w:rPr>
            </w:pPr>
            <w:r w:rsidRPr="002938DD">
              <w:rPr>
                <w:sz w:val="19"/>
                <w:szCs w:val="19"/>
              </w:rPr>
              <w:t xml:space="preserve">% </w:t>
            </w:r>
            <w:r>
              <w:rPr>
                <w:sz w:val="19"/>
                <w:szCs w:val="19"/>
              </w:rPr>
              <w:t>Financed by IBRD/IDA/TF</w:t>
            </w:r>
          </w:p>
        </w:tc>
        <w:tc>
          <w:tcPr>
            <w:tcW w:w="1017" w:type="dxa"/>
            <w:tcBorders>
              <w:top w:val="nil"/>
              <w:left w:val="nil"/>
              <w:right w:val="single" w:sz="4" w:space="0" w:color="auto"/>
            </w:tcBorders>
            <w:shd w:val="clear" w:color="auto" w:fill="auto"/>
            <w:noWrap/>
          </w:tcPr>
          <w:p w:rsidR="00DC7940" w:rsidRPr="00D544A0" w:rsidRDefault="00DC7940" w:rsidP="00A16497">
            <w:pPr>
              <w:jc w:val="center"/>
              <w:rPr>
                <w:sz w:val="19"/>
                <w:szCs w:val="19"/>
              </w:rPr>
            </w:pPr>
            <w:r w:rsidRPr="00D544A0">
              <w:rPr>
                <w:sz w:val="19"/>
                <w:szCs w:val="19"/>
              </w:rPr>
              <w:t>Amount Eligible for Financing (5 x 6)</w:t>
            </w:r>
          </w:p>
        </w:tc>
        <w:tc>
          <w:tcPr>
            <w:tcW w:w="1446" w:type="dxa"/>
            <w:tcBorders>
              <w:top w:val="nil"/>
              <w:left w:val="nil"/>
              <w:right w:val="single" w:sz="4" w:space="0" w:color="auto"/>
            </w:tcBorders>
            <w:shd w:val="clear" w:color="auto" w:fill="auto"/>
            <w:noWrap/>
          </w:tcPr>
          <w:p w:rsidR="00DC7940" w:rsidRPr="00D544A0" w:rsidRDefault="00DC7940" w:rsidP="00A16497">
            <w:pPr>
              <w:jc w:val="center"/>
              <w:rPr>
                <w:sz w:val="19"/>
                <w:szCs w:val="19"/>
              </w:rPr>
            </w:pPr>
            <w:r w:rsidRPr="00D544A0">
              <w:rPr>
                <w:sz w:val="19"/>
                <w:szCs w:val="19"/>
              </w:rPr>
              <w:t>Currency and Amount Paid from Designated Account (if Applicable)</w:t>
            </w:r>
          </w:p>
        </w:tc>
        <w:tc>
          <w:tcPr>
            <w:tcW w:w="1302" w:type="dxa"/>
            <w:tcBorders>
              <w:top w:val="nil"/>
              <w:left w:val="nil"/>
              <w:right w:val="single" w:sz="4" w:space="0" w:color="auto"/>
            </w:tcBorders>
            <w:shd w:val="clear" w:color="auto" w:fill="auto"/>
            <w:noWrap/>
          </w:tcPr>
          <w:p w:rsidR="00DC7940" w:rsidRPr="00D544A0" w:rsidRDefault="00DC7940" w:rsidP="00A16497">
            <w:pPr>
              <w:jc w:val="center"/>
              <w:rPr>
                <w:sz w:val="19"/>
                <w:szCs w:val="19"/>
              </w:rPr>
            </w:pPr>
            <w:r w:rsidRPr="00D544A0">
              <w:rPr>
                <w:sz w:val="19"/>
                <w:szCs w:val="19"/>
              </w:rPr>
              <w:t>Exchange Rate</w:t>
            </w:r>
          </w:p>
        </w:tc>
        <w:tc>
          <w:tcPr>
            <w:tcW w:w="881" w:type="dxa"/>
            <w:tcBorders>
              <w:left w:val="nil"/>
              <w:bottom w:val="single" w:sz="4" w:space="0" w:color="auto"/>
              <w:right w:val="single" w:sz="4" w:space="0" w:color="auto"/>
            </w:tcBorders>
          </w:tcPr>
          <w:p w:rsidR="00DC7940" w:rsidRPr="00D544A0" w:rsidRDefault="00DC7940" w:rsidP="00A16497">
            <w:pPr>
              <w:jc w:val="center"/>
              <w:rPr>
                <w:sz w:val="19"/>
                <w:szCs w:val="19"/>
              </w:rPr>
            </w:pPr>
            <w:r w:rsidRPr="00D544A0">
              <w:rPr>
                <w:sz w:val="19"/>
                <w:szCs w:val="19"/>
              </w:rPr>
              <w:t>Date of Payment</w:t>
            </w:r>
          </w:p>
        </w:tc>
        <w:tc>
          <w:tcPr>
            <w:tcW w:w="1377" w:type="dxa"/>
            <w:tcBorders>
              <w:top w:val="nil"/>
              <w:left w:val="single" w:sz="4" w:space="0" w:color="auto"/>
              <w:right w:val="single" w:sz="4" w:space="0" w:color="auto"/>
            </w:tcBorders>
            <w:shd w:val="clear" w:color="auto" w:fill="auto"/>
            <w:noWrap/>
          </w:tcPr>
          <w:p w:rsidR="00DC7940" w:rsidRPr="00D544A0" w:rsidRDefault="00DC7940" w:rsidP="00A16497">
            <w:pPr>
              <w:jc w:val="center"/>
              <w:rPr>
                <w:sz w:val="19"/>
                <w:szCs w:val="19"/>
              </w:rPr>
            </w:pPr>
            <w:r w:rsidRPr="00D544A0">
              <w:rPr>
                <w:sz w:val="19"/>
                <w:szCs w:val="19"/>
              </w:rPr>
              <w:t>Remarks</w:t>
            </w:r>
          </w:p>
        </w:tc>
      </w:tr>
      <w:tr w:rsidR="00DC7940" w:rsidRPr="00D544A0" w:rsidTr="00A16497">
        <w:trPr>
          <w:trHeight w:val="255"/>
          <w:jc w:val="center"/>
        </w:trPr>
        <w:tc>
          <w:tcPr>
            <w:tcW w:w="1256"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092"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853" w:type="dxa"/>
            <w:tcBorders>
              <w:top w:val="single" w:sz="4" w:space="0" w:color="auto"/>
              <w:left w:val="nil"/>
              <w:bottom w:val="single" w:sz="4" w:space="0" w:color="auto"/>
              <w:right w:val="single" w:sz="4" w:space="0" w:color="auto"/>
            </w:tcBorders>
          </w:tcPr>
          <w:p w:rsidR="00DC7940" w:rsidRPr="00D544A0" w:rsidRDefault="00DC7940" w:rsidP="00A16497">
            <w:pPr>
              <w:rPr>
                <w:sz w:val="19"/>
                <w:szCs w:val="19"/>
              </w:rPr>
            </w:pPr>
          </w:p>
        </w:tc>
        <w:tc>
          <w:tcPr>
            <w:tcW w:w="1940" w:type="dxa"/>
            <w:tcBorders>
              <w:top w:val="single" w:sz="4" w:space="0" w:color="auto"/>
              <w:left w:val="single" w:sz="4" w:space="0" w:color="auto"/>
              <w:bottom w:val="single" w:sz="4" w:space="0" w:color="auto"/>
              <w:right w:val="nil"/>
            </w:tcBorders>
            <w:shd w:val="clear" w:color="auto" w:fill="auto"/>
            <w:noWrap/>
          </w:tcPr>
          <w:p w:rsidR="00DC7940" w:rsidRPr="00D544A0" w:rsidRDefault="00DC7940" w:rsidP="00A16497">
            <w:pPr>
              <w:rPr>
                <w:sz w:val="19"/>
                <w:szCs w:val="19"/>
              </w:rPr>
            </w:pPr>
          </w:p>
        </w:tc>
        <w:tc>
          <w:tcPr>
            <w:tcW w:w="1350"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141"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017"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446"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302"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881" w:type="dxa"/>
            <w:tcBorders>
              <w:top w:val="single" w:sz="4" w:space="0" w:color="auto"/>
              <w:left w:val="nil"/>
              <w:bottom w:val="single" w:sz="4" w:space="0" w:color="auto"/>
              <w:right w:val="single" w:sz="4" w:space="0" w:color="auto"/>
            </w:tcBorders>
          </w:tcPr>
          <w:p w:rsidR="00DC7940" w:rsidRPr="00D544A0" w:rsidRDefault="00DC7940" w:rsidP="00A16497">
            <w:pPr>
              <w:rPr>
                <w:sz w:val="19"/>
                <w:szCs w:val="19"/>
              </w:rPr>
            </w:pPr>
          </w:p>
        </w:tc>
        <w:tc>
          <w:tcPr>
            <w:tcW w:w="1377"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r>
      <w:tr w:rsidR="00DC7940" w:rsidRPr="00D544A0" w:rsidTr="00A16497">
        <w:trPr>
          <w:trHeight w:val="210"/>
          <w:jc w:val="center"/>
        </w:trPr>
        <w:tc>
          <w:tcPr>
            <w:tcW w:w="1256"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092"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853" w:type="dxa"/>
            <w:tcBorders>
              <w:top w:val="single" w:sz="4" w:space="0" w:color="auto"/>
              <w:left w:val="nil"/>
              <w:bottom w:val="single" w:sz="4" w:space="0" w:color="auto"/>
              <w:right w:val="single" w:sz="4" w:space="0" w:color="auto"/>
            </w:tcBorders>
          </w:tcPr>
          <w:p w:rsidR="00DC7940" w:rsidRPr="00D544A0" w:rsidRDefault="00DC7940" w:rsidP="00A16497">
            <w:pPr>
              <w:rPr>
                <w:sz w:val="19"/>
                <w:szCs w:val="19"/>
              </w:rPr>
            </w:pPr>
          </w:p>
        </w:tc>
        <w:tc>
          <w:tcPr>
            <w:tcW w:w="1940"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350"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141"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017"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446"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302"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881" w:type="dxa"/>
            <w:tcBorders>
              <w:top w:val="single" w:sz="4" w:space="0" w:color="auto"/>
              <w:left w:val="nil"/>
              <w:bottom w:val="single" w:sz="4" w:space="0" w:color="auto"/>
              <w:right w:val="single" w:sz="4" w:space="0" w:color="auto"/>
            </w:tcBorders>
          </w:tcPr>
          <w:p w:rsidR="00DC7940" w:rsidRPr="00D544A0" w:rsidRDefault="00DC7940" w:rsidP="00A16497">
            <w:pPr>
              <w:rPr>
                <w:sz w:val="19"/>
                <w:szCs w:val="19"/>
              </w:rPr>
            </w:pPr>
          </w:p>
        </w:tc>
        <w:tc>
          <w:tcPr>
            <w:tcW w:w="1377"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r>
      <w:tr w:rsidR="00DC7940" w:rsidRPr="00D544A0" w:rsidTr="00A16497">
        <w:trPr>
          <w:trHeight w:val="210"/>
          <w:jc w:val="center"/>
        </w:trPr>
        <w:tc>
          <w:tcPr>
            <w:tcW w:w="1256"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092"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853" w:type="dxa"/>
            <w:tcBorders>
              <w:top w:val="single" w:sz="4" w:space="0" w:color="auto"/>
              <w:left w:val="nil"/>
              <w:bottom w:val="single" w:sz="4" w:space="0" w:color="auto"/>
              <w:right w:val="single" w:sz="4" w:space="0" w:color="auto"/>
            </w:tcBorders>
          </w:tcPr>
          <w:p w:rsidR="00DC7940" w:rsidRPr="00D544A0" w:rsidRDefault="00DC7940" w:rsidP="00A16497">
            <w:pPr>
              <w:rPr>
                <w:sz w:val="19"/>
                <w:szCs w:val="19"/>
              </w:rPr>
            </w:pPr>
          </w:p>
        </w:tc>
        <w:tc>
          <w:tcPr>
            <w:tcW w:w="1940"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350"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141"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017"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446"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302"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881" w:type="dxa"/>
            <w:tcBorders>
              <w:top w:val="single" w:sz="4" w:space="0" w:color="auto"/>
              <w:left w:val="nil"/>
              <w:bottom w:val="single" w:sz="4" w:space="0" w:color="auto"/>
              <w:right w:val="single" w:sz="4" w:space="0" w:color="auto"/>
            </w:tcBorders>
          </w:tcPr>
          <w:p w:rsidR="00DC7940" w:rsidRPr="00D544A0" w:rsidRDefault="00DC7940" w:rsidP="00A16497">
            <w:pPr>
              <w:rPr>
                <w:sz w:val="19"/>
                <w:szCs w:val="19"/>
              </w:rPr>
            </w:pPr>
          </w:p>
        </w:tc>
        <w:tc>
          <w:tcPr>
            <w:tcW w:w="1377"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r>
      <w:tr w:rsidR="00DC7940" w:rsidRPr="00D544A0" w:rsidTr="00A16497">
        <w:trPr>
          <w:trHeight w:val="210"/>
          <w:jc w:val="center"/>
        </w:trPr>
        <w:tc>
          <w:tcPr>
            <w:tcW w:w="1256"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092"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853" w:type="dxa"/>
            <w:tcBorders>
              <w:top w:val="single" w:sz="4" w:space="0" w:color="auto"/>
              <w:left w:val="nil"/>
              <w:bottom w:val="single" w:sz="4" w:space="0" w:color="auto"/>
              <w:right w:val="single" w:sz="4" w:space="0" w:color="auto"/>
            </w:tcBorders>
          </w:tcPr>
          <w:p w:rsidR="00DC7940" w:rsidRPr="00D544A0" w:rsidRDefault="00DC7940" w:rsidP="00A16497">
            <w:pPr>
              <w:rPr>
                <w:sz w:val="19"/>
                <w:szCs w:val="19"/>
              </w:rPr>
            </w:pPr>
          </w:p>
        </w:tc>
        <w:tc>
          <w:tcPr>
            <w:tcW w:w="1940"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350"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141"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017"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446"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302"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881" w:type="dxa"/>
            <w:tcBorders>
              <w:top w:val="single" w:sz="4" w:space="0" w:color="auto"/>
              <w:left w:val="nil"/>
              <w:bottom w:val="single" w:sz="4" w:space="0" w:color="auto"/>
              <w:right w:val="single" w:sz="4" w:space="0" w:color="auto"/>
            </w:tcBorders>
          </w:tcPr>
          <w:p w:rsidR="00DC7940" w:rsidRPr="00D544A0" w:rsidRDefault="00DC7940" w:rsidP="00A16497">
            <w:pPr>
              <w:rPr>
                <w:sz w:val="19"/>
                <w:szCs w:val="19"/>
              </w:rPr>
            </w:pPr>
          </w:p>
        </w:tc>
        <w:tc>
          <w:tcPr>
            <w:tcW w:w="1377"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r>
      <w:tr w:rsidR="00DC7940" w:rsidRPr="00D544A0" w:rsidTr="00A16497">
        <w:trPr>
          <w:trHeight w:val="210"/>
          <w:jc w:val="center"/>
        </w:trPr>
        <w:tc>
          <w:tcPr>
            <w:tcW w:w="1256"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092"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853" w:type="dxa"/>
            <w:tcBorders>
              <w:top w:val="single" w:sz="4" w:space="0" w:color="auto"/>
              <w:left w:val="nil"/>
              <w:bottom w:val="single" w:sz="4" w:space="0" w:color="auto"/>
              <w:right w:val="single" w:sz="4" w:space="0" w:color="auto"/>
            </w:tcBorders>
          </w:tcPr>
          <w:p w:rsidR="00DC7940" w:rsidRPr="00D544A0" w:rsidRDefault="00DC7940" w:rsidP="00A16497">
            <w:pPr>
              <w:rPr>
                <w:sz w:val="19"/>
                <w:szCs w:val="19"/>
              </w:rPr>
            </w:pPr>
          </w:p>
        </w:tc>
        <w:tc>
          <w:tcPr>
            <w:tcW w:w="1940"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350"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141"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017"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446"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302"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881" w:type="dxa"/>
            <w:tcBorders>
              <w:top w:val="single" w:sz="4" w:space="0" w:color="auto"/>
              <w:left w:val="nil"/>
              <w:bottom w:val="single" w:sz="4" w:space="0" w:color="auto"/>
              <w:right w:val="single" w:sz="4" w:space="0" w:color="auto"/>
            </w:tcBorders>
          </w:tcPr>
          <w:p w:rsidR="00DC7940" w:rsidRPr="00D544A0" w:rsidRDefault="00DC7940" w:rsidP="00A16497">
            <w:pPr>
              <w:rPr>
                <w:sz w:val="19"/>
                <w:szCs w:val="19"/>
              </w:rPr>
            </w:pPr>
          </w:p>
        </w:tc>
        <w:tc>
          <w:tcPr>
            <w:tcW w:w="1377"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r>
      <w:tr w:rsidR="00DC7940" w:rsidRPr="00D544A0" w:rsidTr="00A16497">
        <w:trPr>
          <w:trHeight w:val="210"/>
          <w:jc w:val="center"/>
        </w:trPr>
        <w:tc>
          <w:tcPr>
            <w:tcW w:w="1256"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092"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853" w:type="dxa"/>
            <w:tcBorders>
              <w:top w:val="single" w:sz="4" w:space="0" w:color="auto"/>
              <w:left w:val="nil"/>
              <w:bottom w:val="single" w:sz="4" w:space="0" w:color="auto"/>
              <w:right w:val="single" w:sz="4" w:space="0" w:color="auto"/>
            </w:tcBorders>
          </w:tcPr>
          <w:p w:rsidR="00DC7940" w:rsidRPr="00D544A0" w:rsidRDefault="00DC7940" w:rsidP="00A16497">
            <w:pPr>
              <w:rPr>
                <w:sz w:val="19"/>
                <w:szCs w:val="19"/>
              </w:rPr>
            </w:pPr>
          </w:p>
        </w:tc>
        <w:tc>
          <w:tcPr>
            <w:tcW w:w="1940"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350"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141"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017"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446"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302"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881" w:type="dxa"/>
            <w:tcBorders>
              <w:top w:val="single" w:sz="4" w:space="0" w:color="auto"/>
              <w:left w:val="nil"/>
              <w:bottom w:val="single" w:sz="4" w:space="0" w:color="auto"/>
              <w:right w:val="single" w:sz="4" w:space="0" w:color="auto"/>
            </w:tcBorders>
          </w:tcPr>
          <w:p w:rsidR="00DC7940" w:rsidRPr="00D544A0" w:rsidRDefault="00DC7940" w:rsidP="00A16497">
            <w:pPr>
              <w:rPr>
                <w:sz w:val="19"/>
                <w:szCs w:val="19"/>
              </w:rPr>
            </w:pPr>
          </w:p>
        </w:tc>
        <w:tc>
          <w:tcPr>
            <w:tcW w:w="1377"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r>
      <w:tr w:rsidR="00DC7940" w:rsidRPr="00D544A0" w:rsidTr="00A16497">
        <w:trPr>
          <w:trHeight w:val="210"/>
          <w:jc w:val="center"/>
        </w:trPr>
        <w:tc>
          <w:tcPr>
            <w:tcW w:w="1256"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092"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853" w:type="dxa"/>
            <w:tcBorders>
              <w:top w:val="single" w:sz="4" w:space="0" w:color="auto"/>
              <w:left w:val="nil"/>
              <w:bottom w:val="single" w:sz="4" w:space="0" w:color="auto"/>
              <w:right w:val="single" w:sz="4" w:space="0" w:color="auto"/>
            </w:tcBorders>
          </w:tcPr>
          <w:p w:rsidR="00DC7940" w:rsidRPr="00D544A0" w:rsidRDefault="00DC7940" w:rsidP="00A16497">
            <w:pPr>
              <w:rPr>
                <w:sz w:val="19"/>
                <w:szCs w:val="19"/>
              </w:rPr>
            </w:pPr>
          </w:p>
        </w:tc>
        <w:tc>
          <w:tcPr>
            <w:tcW w:w="1940"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350"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141"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017"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446"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302"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881" w:type="dxa"/>
            <w:tcBorders>
              <w:top w:val="single" w:sz="4" w:space="0" w:color="auto"/>
              <w:left w:val="nil"/>
              <w:bottom w:val="single" w:sz="4" w:space="0" w:color="auto"/>
              <w:right w:val="single" w:sz="4" w:space="0" w:color="auto"/>
            </w:tcBorders>
          </w:tcPr>
          <w:p w:rsidR="00DC7940" w:rsidRPr="00D544A0" w:rsidRDefault="00DC7940" w:rsidP="00A16497">
            <w:pPr>
              <w:rPr>
                <w:sz w:val="19"/>
                <w:szCs w:val="19"/>
              </w:rPr>
            </w:pPr>
          </w:p>
        </w:tc>
        <w:tc>
          <w:tcPr>
            <w:tcW w:w="1377"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r>
      <w:tr w:rsidR="00DC7940" w:rsidRPr="00D544A0" w:rsidTr="00A16497">
        <w:trPr>
          <w:trHeight w:val="210"/>
          <w:jc w:val="center"/>
        </w:trPr>
        <w:tc>
          <w:tcPr>
            <w:tcW w:w="1256"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092"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853" w:type="dxa"/>
            <w:tcBorders>
              <w:top w:val="single" w:sz="4" w:space="0" w:color="auto"/>
              <w:left w:val="nil"/>
              <w:bottom w:val="single" w:sz="4" w:space="0" w:color="auto"/>
              <w:right w:val="single" w:sz="4" w:space="0" w:color="auto"/>
            </w:tcBorders>
          </w:tcPr>
          <w:p w:rsidR="00DC7940" w:rsidRPr="00D544A0" w:rsidRDefault="00DC7940" w:rsidP="00A16497">
            <w:pPr>
              <w:rPr>
                <w:sz w:val="19"/>
                <w:szCs w:val="19"/>
              </w:rPr>
            </w:pPr>
          </w:p>
        </w:tc>
        <w:tc>
          <w:tcPr>
            <w:tcW w:w="1940"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350"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141"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017"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446"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302"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881" w:type="dxa"/>
            <w:tcBorders>
              <w:top w:val="single" w:sz="4" w:space="0" w:color="auto"/>
              <w:left w:val="nil"/>
              <w:bottom w:val="single" w:sz="4" w:space="0" w:color="auto"/>
              <w:right w:val="single" w:sz="4" w:space="0" w:color="auto"/>
            </w:tcBorders>
          </w:tcPr>
          <w:p w:rsidR="00DC7940" w:rsidRPr="00D544A0" w:rsidRDefault="00DC7940" w:rsidP="00A16497">
            <w:pPr>
              <w:rPr>
                <w:sz w:val="19"/>
                <w:szCs w:val="19"/>
              </w:rPr>
            </w:pPr>
          </w:p>
        </w:tc>
        <w:tc>
          <w:tcPr>
            <w:tcW w:w="1377"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r>
      <w:tr w:rsidR="00DC7940" w:rsidRPr="00D544A0" w:rsidTr="00A16497">
        <w:trPr>
          <w:trHeight w:val="210"/>
          <w:jc w:val="center"/>
        </w:trPr>
        <w:tc>
          <w:tcPr>
            <w:tcW w:w="1256"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092"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853" w:type="dxa"/>
            <w:tcBorders>
              <w:top w:val="single" w:sz="4" w:space="0" w:color="auto"/>
              <w:left w:val="nil"/>
              <w:bottom w:val="single" w:sz="4" w:space="0" w:color="auto"/>
              <w:right w:val="single" w:sz="4" w:space="0" w:color="auto"/>
            </w:tcBorders>
          </w:tcPr>
          <w:p w:rsidR="00DC7940" w:rsidRPr="00D544A0" w:rsidRDefault="00DC7940" w:rsidP="00A16497">
            <w:pPr>
              <w:rPr>
                <w:sz w:val="19"/>
                <w:szCs w:val="19"/>
              </w:rPr>
            </w:pPr>
          </w:p>
        </w:tc>
        <w:tc>
          <w:tcPr>
            <w:tcW w:w="1940"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350"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141"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017"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446"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302"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881" w:type="dxa"/>
            <w:tcBorders>
              <w:top w:val="single" w:sz="4" w:space="0" w:color="auto"/>
              <w:left w:val="nil"/>
              <w:bottom w:val="single" w:sz="4" w:space="0" w:color="auto"/>
              <w:right w:val="single" w:sz="4" w:space="0" w:color="auto"/>
            </w:tcBorders>
          </w:tcPr>
          <w:p w:rsidR="00DC7940" w:rsidRPr="00D544A0" w:rsidRDefault="00DC7940" w:rsidP="00A16497">
            <w:pPr>
              <w:rPr>
                <w:sz w:val="19"/>
                <w:szCs w:val="19"/>
              </w:rPr>
            </w:pPr>
          </w:p>
        </w:tc>
        <w:tc>
          <w:tcPr>
            <w:tcW w:w="1377"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r>
      <w:tr w:rsidR="00DC7940" w:rsidRPr="00D544A0" w:rsidTr="00A16497">
        <w:trPr>
          <w:trHeight w:val="210"/>
          <w:jc w:val="center"/>
        </w:trPr>
        <w:tc>
          <w:tcPr>
            <w:tcW w:w="1256"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092"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853" w:type="dxa"/>
            <w:tcBorders>
              <w:top w:val="single" w:sz="4" w:space="0" w:color="auto"/>
              <w:left w:val="nil"/>
              <w:bottom w:val="single" w:sz="4" w:space="0" w:color="auto"/>
              <w:right w:val="single" w:sz="4" w:space="0" w:color="auto"/>
            </w:tcBorders>
          </w:tcPr>
          <w:p w:rsidR="00DC7940" w:rsidRPr="00D544A0" w:rsidRDefault="00DC7940" w:rsidP="00A16497">
            <w:pPr>
              <w:rPr>
                <w:sz w:val="19"/>
                <w:szCs w:val="19"/>
              </w:rPr>
            </w:pPr>
          </w:p>
        </w:tc>
        <w:tc>
          <w:tcPr>
            <w:tcW w:w="1940"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350"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141"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017"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446"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302"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881" w:type="dxa"/>
            <w:tcBorders>
              <w:top w:val="single" w:sz="4" w:space="0" w:color="auto"/>
              <w:left w:val="nil"/>
              <w:bottom w:val="single" w:sz="4" w:space="0" w:color="auto"/>
              <w:right w:val="single" w:sz="4" w:space="0" w:color="auto"/>
            </w:tcBorders>
          </w:tcPr>
          <w:p w:rsidR="00DC7940" w:rsidRPr="00D544A0" w:rsidRDefault="00DC7940" w:rsidP="00A16497">
            <w:pPr>
              <w:rPr>
                <w:sz w:val="19"/>
                <w:szCs w:val="19"/>
              </w:rPr>
            </w:pPr>
          </w:p>
        </w:tc>
        <w:tc>
          <w:tcPr>
            <w:tcW w:w="1377"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r>
      <w:tr w:rsidR="00DC7940" w:rsidRPr="00D544A0" w:rsidTr="00A16497">
        <w:trPr>
          <w:trHeight w:val="210"/>
          <w:jc w:val="center"/>
        </w:trPr>
        <w:tc>
          <w:tcPr>
            <w:tcW w:w="1256"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092"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853" w:type="dxa"/>
            <w:tcBorders>
              <w:top w:val="single" w:sz="4" w:space="0" w:color="auto"/>
              <w:left w:val="nil"/>
              <w:bottom w:val="single" w:sz="4" w:space="0" w:color="auto"/>
              <w:right w:val="single" w:sz="4" w:space="0" w:color="auto"/>
            </w:tcBorders>
          </w:tcPr>
          <w:p w:rsidR="00DC7940" w:rsidRPr="00D544A0" w:rsidRDefault="00DC7940" w:rsidP="00A16497">
            <w:pPr>
              <w:rPr>
                <w:sz w:val="19"/>
                <w:szCs w:val="19"/>
              </w:rPr>
            </w:pPr>
          </w:p>
        </w:tc>
        <w:tc>
          <w:tcPr>
            <w:tcW w:w="1940"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350"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141"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017"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446"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302" w:type="dxa"/>
            <w:tcBorders>
              <w:top w:val="single" w:sz="4" w:space="0" w:color="auto"/>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881" w:type="dxa"/>
            <w:tcBorders>
              <w:top w:val="single" w:sz="4" w:space="0" w:color="auto"/>
              <w:left w:val="nil"/>
              <w:bottom w:val="single" w:sz="4" w:space="0" w:color="auto"/>
              <w:right w:val="single" w:sz="4" w:space="0" w:color="auto"/>
            </w:tcBorders>
          </w:tcPr>
          <w:p w:rsidR="00DC7940" w:rsidRPr="00D544A0" w:rsidRDefault="00DC7940" w:rsidP="00A16497">
            <w:pPr>
              <w:rPr>
                <w:sz w:val="19"/>
                <w:szCs w:val="19"/>
              </w:rPr>
            </w:pPr>
          </w:p>
        </w:tc>
        <w:tc>
          <w:tcPr>
            <w:tcW w:w="1377" w:type="dxa"/>
            <w:tcBorders>
              <w:top w:val="single" w:sz="4" w:space="0" w:color="auto"/>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r>
      <w:tr w:rsidR="00DC7940" w:rsidRPr="00D544A0" w:rsidTr="00A16497">
        <w:trPr>
          <w:trHeight w:val="210"/>
          <w:jc w:val="center"/>
        </w:trPr>
        <w:tc>
          <w:tcPr>
            <w:tcW w:w="1256"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092"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853" w:type="dxa"/>
            <w:tcBorders>
              <w:top w:val="nil"/>
              <w:left w:val="nil"/>
              <w:bottom w:val="nil"/>
              <w:right w:val="nil"/>
            </w:tcBorders>
          </w:tcPr>
          <w:p w:rsidR="00DC7940" w:rsidRPr="00D544A0" w:rsidRDefault="00DC7940" w:rsidP="00A16497">
            <w:pPr>
              <w:rPr>
                <w:sz w:val="19"/>
                <w:szCs w:val="19"/>
              </w:rPr>
            </w:pPr>
          </w:p>
        </w:tc>
        <w:tc>
          <w:tcPr>
            <w:tcW w:w="1940"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350"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141" w:type="dxa"/>
            <w:tcBorders>
              <w:top w:val="nil"/>
              <w:left w:val="nil"/>
              <w:bottom w:val="nil"/>
              <w:right w:val="nil"/>
            </w:tcBorders>
            <w:shd w:val="clear" w:color="auto" w:fill="auto"/>
            <w:noWrap/>
          </w:tcPr>
          <w:p w:rsidR="00DC7940" w:rsidRPr="00D544A0" w:rsidRDefault="00DC7940" w:rsidP="00A16497">
            <w:pPr>
              <w:jc w:val="right"/>
              <w:rPr>
                <w:b/>
                <w:bCs/>
                <w:sz w:val="19"/>
                <w:szCs w:val="19"/>
              </w:rPr>
            </w:pPr>
            <w:r w:rsidRPr="00D544A0">
              <w:rPr>
                <w:b/>
                <w:bCs/>
                <w:sz w:val="19"/>
                <w:szCs w:val="19"/>
              </w:rPr>
              <w:t>TOTALS</w:t>
            </w:r>
          </w:p>
        </w:tc>
        <w:tc>
          <w:tcPr>
            <w:tcW w:w="1017" w:type="dxa"/>
            <w:tcBorders>
              <w:top w:val="nil"/>
              <w:left w:val="single" w:sz="4" w:space="0" w:color="auto"/>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446" w:type="dxa"/>
            <w:tcBorders>
              <w:top w:val="nil"/>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1302" w:type="dxa"/>
            <w:tcBorders>
              <w:top w:val="nil"/>
              <w:left w:val="nil"/>
              <w:bottom w:val="single" w:sz="4" w:space="0" w:color="auto"/>
              <w:right w:val="single" w:sz="4" w:space="0" w:color="auto"/>
            </w:tcBorders>
            <w:shd w:val="clear" w:color="auto" w:fill="auto"/>
            <w:noWrap/>
          </w:tcPr>
          <w:p w:rsidR="00DC7940" w:rsidRPr="00D544A0" w:rsidRDefault="00DC7940" w:rsidP="00A16497">
            <w:pPr>
              <w:rPr>
                <w:sz w:val="19"/>
                <w:szCs w:val="19"/>
              </w:rPr>
            </w:pPr>
            <w:r w:rsidRPr="00D544A0">
              <w:rPr>
                <w:sz w:val="19"/>
                <w:szCs w:val="19"/>
              </w:rPr>
              <w:t> </w:t>
            </w:r>
          </w:p>
        </w:tc>
        <w:tc>
          <w:tcPr>
            <w:tcW w:w="881" w:type="dxa"/>
            <w:tcBorders>
              <w:top w:val="nil"/>
              <w:left w:val="nil"/>
              <w:bottom w:val="nil"/>
              <w:right w:val="nil"/>
            </w:tcBorders>
          </w:tcPr>
          <w:p w:rsidR="00DC7940" w:rsidRPr="00D544A0" w:rsidRDefault="00DC7940" w:rsidP="00A16497">
            <w:pPr>
              <w:rPr>
                <w:sz w:val="19"/>
                <w:szCs w:val="19"/>
              </w:rPr>
            </w:pPr>
          </w:p>
        </w:tc>
        <w:tc>
          <w:tcPr>
            <w:tcW w:w="1377" w:type="dxa"/>
            <w:tcBorders>
              <w:top w:val="nil"/>
              <w:left w:val="nil"/>
              <w:bottom w:val="nil"/>
              <w:right w:val="nil"/>
            </w:tcBorders>
            <w:shd w:val="clear" w:color="auto" w:fill="auto"/>
            <w:noWrap/>
          </w:tcPr>
          <w:p w:rsidR="00DC7940" w:rsidRPr="00D544A0" w:rsidRDefault="00DC7940" w:rsidP="00A16497">
            <w:pPr>
              <w:rPr>
                <w:sz w:val="19"/>
                <w:szCs w:val="19"/>
              </w:rPr>
            </w:pPr>
            <w:r w:rsidRPr="00D544A0">
              <w:rPr>
                <w:sz w:val="19"/>
                <w:szCs w:val="19"/>
              </w:rPr>
              <w:t> </w:t>
            </w:r>
          </w:p>
        </w:tc>
      </w:tr>
      <w:tr w:rsidR="00DC7940" w:rsidRPr="00D544A0" w:rsidTr="00A16497">
        <w:trPr>
          <w:trHeight w:val="210"/>
          <w:jc w:val="center"/>
        </w:trPr>
        <w:tc>
          <w:tcPr>
            <w:tcW w:w="1256"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092"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853" w:type="dxa"/>
            <w:tcBorders>
              <w:top w:val="nil"/>
              <w:left w:val="nil"/>
              <w:bottom w:val="nil"/>
              <w:right w:val="nil"/>
            </w:tcBorders>
          </w:tcPr>
          <w:p w:rsidR="00DC7940" w:rsidRPr="00D544A0" w:rsidRDefault="00DC7940" w:rsidP="00A16497">
            <w:pPr>
              <w:rPr>
                <w:sz w:val="19"/>
                <w:szCs w:val="19"/>
              </w:rPr>
            </w:pPr>
          </w:p>
        </w:tc>
        <w:tc>
          <w:tcPr>
            <w:tcW w:w="1940"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350"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141" w:type="dxa"/>
            <w:tcBorders>
              <w:top w:val="nil"/>
              <w:left w:val="nil"/>
              <w:bottom w:val="nil"/>
              <w:right w:val="nil"/>
            </w:tcBorders>
            <w:shd w:val="clear" w:color="auto" w:fill="auto"/>
            <w:noWrap/>
          </w:tcPr>
          <w:p w:rsidR="00DC7940" w:rsidRPr="00D544A0" w:rsidRDefault="00DC7940" w:rsidP="00A16497">
            <w:pPr>
              <w:jc w:val="center"/>
              <w:rPr>
                <w:sz w:val="19"/>
                <w:szCs w:val="19"/>
              </w:rPr>
            </w:pPr>
          </w:p>
        </w:tc>
        <w:tc>
          <w:tcPr>
            <w:tcW w:w="1017"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446"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302"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881" w:type="dxa"/>
            <w:tcBorders>
              <w:top w:val="nil"/>
              <w:left w:val="nil"/>
              <w:bottom w:val="nil"/>
              <w:right w:val="nil"/>
            </w:tcBorders>
          </w:tcPr>
          <w:p w:rsidR="00DC7940" w:rsidRPr="00D544A0" w:rsidRDefault="00DC7940" w:rsidP="00A16497">
            <w:pPr>
              <w:rPr>
                <w:sz w:val="19"/>
                <w:szCs w:val="19"/>
              </w:rPr>
            </w:pPr>
          </w:p>
        </w:tc>
        <w:tc>
          <w:tcPr>
            <w:tcW w:w="1377" w:type="dxa"/>
            <w:tcBorders>
              <w:top w:val="nil"/>
              <w:left w:val="nil"/>
              <w:bottom w:val="nil"/>
              <w:right w:val="nil"/>
            </w:tcBorders>
            <w:shd w:val="clear" w:color="auto" w:fill="auto"/>
            <w:noWrap/>
          </w:tcPr>
          <w:p w:rsidR="00DC7940" w:rsidRPr="00D544A0" w:rsidRDefault="00DC7940" w:rsidP="00A16497">
            <w:pPr>
              <w:rPr>
                <w:sz w:val="19"/>
                <w:szCs w:val="19"/>
              </w:rPr>
            </w:pPr>
          </w:p>
        </w:tc>
      </w:tr>
      <w:tr w:rsidR="00DC7940" w:rsidRPr="00D544A0" w:rsidTr="00A16497">
        <w:trPr>
          <w:trHeight w:val="210"/>
          <w:jc w:val="center"/>
        </w:trPr>
        <w:tc>
          <w:tcPr>
            <w:tcW w:w="1256"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092"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853" w:type="dxa"/>
            <w:tcBorders>
              <w:top w:val="nil"/>
              <w:left w:val="nil"/>
              <w:bottom w:val="nil"/>
              <w:right w:val="nil"/>
            </w:tcBorders>
          </w:tcPr>
          <w:p w:rsidR="00DC7940" w:rsidRPr="00D544A0" w:rsidRDefault="00DC7940" w:rsidP="00A16497">
            <w:pPr>
              <w:rPr>
                <w:sz w:val="19"/>
                <w:szCs w:val="19"/>
              </w:rPr>
            </w:pPr>
          </w:p>
        </w:tc>
        <w:tc>
          <w:tcPr>
            <w:tcW w:w="1940"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350"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141" w:type="dxa"/>
            <w:tcBorders>
              <w:top w:val="nil"/>
              <w:left w:val="nil"/>
              <w:bottom w:val="nil"/>
              <w:right w:val="nil"/>
            </w:tcBorders>
            <w:shd w:val="clear" w:color="auto" w:fill="auto"/>
            <w:noWrap/>
          </w:tcPr>
          <w:p w:rsidR="00DC7940" w:rsidRPr="00D544A0" w:rsidRDefault="00DC7940" w:rsidP="00A16497">
            <w:pPr>
              <w:jc w:val="center"/>
              <w:rPr>
                <w:sz w:val="19"/>
                <w:szCs w:val="19"/>
              </w:rPr>
            </w:pPr>
          </w:p>
        </w:tc>
        <w:tc>
          <w:tcPr>
            <w:tcW w:w="1017"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446"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302"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881" w:type="dxa"/>
            <w:tcBorders>
              <w:top w:val="nil"/>
              <w:left w:val="nil"/>
              <w:bottom w:val="nil"/>
              <w:right w:val="nil"/>
            </w:tcBorders>
          </w:tcPr>
          <w:p w:rsidR="00DC7940" w:rsidRPr="00D544A0" w:rsidRDefault="00DC7940" w:rsidP="00A16497">
            <w:pPr>
              <w:rPr>
                <w:sz w:val="19"/>
                <w:szCs w:val="19"/>
              </w:rPr>
            </w:pPr>
          </w:p>
        </w:tc>
        <w:tc>
          <w:tcPr>
            <w:tcW w:w="1377" w:type="dxa"/>
            <w:tcBorders>
              <w:top w:val="nil"/>
              <w:left w:val="nil"/>
              <w:bottom w:val="nil"/>
              <w:right w:val="nil"/>
            </w:tcBorders>
            <w:shd w:val="clear" w:color="auto" w:fill="auto"/>
            <w:noWrap/>
          </w:tcPr>
          <w:p w:rsidR="00DC7940" w:rsidRPr="00D544A0" w:rsidRDefault="00DC7940" w:rsidP="00A16497">
            <w:pPr>
              <w:rPr>
                <w:sz w:val="19"/>
                <w:szCs w:val="19"/>
              </w:rPr>
            </w:pPr>
          </w:p>
        </w:tc>
      </w:tr>
      <w:tr w:rsidR="00DC7940" w:rsidRPr="00D544A0" w:rsidTr="00A16497">
        <w:trPr>
          <w:trHeight w:val="210"/>
          <w:jc w:val="center"/>
        </w:trPr>
        <w:tc>
          <w:tcPr>
            <w:tcW w:w="2348" w:type="dxa"/>
            <w:gridSpan w:val="2"/>
            <w:tcBorders>
              <w:top w:val="nil"/>
              <w:left w:val="nil"/>
              <w:bottom w:val="nil"/>
              <w:right w:val="nil"/>
            </w:tcBorders>
          </w:tcPr>
          <w:p w:rsidR="00DC7940" w:rsidRPr="00D544A0" w:rsidRDefault="00DC7940" w:rsidP="00A16497">
            <w:pPr>
              <w:rPr>
                <w:sz w:val="19"/>
                <w:szCs w:val="19"/>
              </w:rPr>
            </w:pPr>
          </w:p>
        </w:tc>
        <w:tc>
          <w:tcPr>
            <w:tcW w:w="8747" w:type="dxa"/>
            <w:gridSpan w:val="6"/>
            <w:tcBorders>
              <w:top w:val="nil"/>
              <w:left w:val="nil"/>
              <w:bottom w:val="nil"/>
              <w:right w:val="nil"/>
            </w:tcBorders>
            <w:shd w:val="clear" w:color="auto" w:fill="auto"/>
            <w:noWrap/>
          </w:tcPr>
          <w:p w:rsidR="00DC7940" w:rsidRPr="00D544A0" w:rsidRDefault="00DC7940" w:rsidP="00A16497">
            <w:pPr>
              <w:rPr>
                <w:sz w:val="19"/>
                <w:szCs w:val="19"/>
              </w:rPr>
            </w:pPr>
            <w:r w:rsidRPr="00D544A0">
              <w:rPr>
                <w:sz w:val="19"/>
                <w:szCs w:val="19"/>
              </w:rPr>
              <w:t>Supporting documents for this SOE retained at  ___________________________________________</w:t>
            </w:r>
          </w:p>
        </w:tc>
        <w:tc>
          <w:tcPr>
            <w:tcW w:w="1302"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881" w:type="dxa"/>
            <w:tcBorders>
              <w:top w:val="nil"/>
              <w:left w:val="nil"/>
              <w:bottom w:val="nil"/>
              <w:right w:val="nil"/>
            </w:tcBorders>
          </w:tcPr>
          <w:p w:rsidR="00DC7940" w:rsidRPr="00D544A0" w:rsidRDefault="00DC7940" w:rsidP="00A16497">
            <w:pPr>
              <w:rPr>
                <w:sz w:val="19"/>
                <w:szCs w:val="19"/>
              </w:rPr>
            </w:pPr>
          </w:p>
        </w:tc>
        <w:tc>
          <w:tcPr>
            <w:tcW w:w="1377" w:type="dxa"/>
            <w:tcBorders>
              <w:top w:val="nil"/>
              <w:left w:val="nil"/>
              <w:bottom w:val="nil"/>
              <w:right w:val="nil"/>
            </w:tcBorders>
            <w:shd w:val="clear" w:color="auto" w:fill="auto"/>
            <w:noWrap/>
          </w:tcPr>
          <w:p w:rsidR="00DC7940" w:rsidRPr="00D544A0" w:rsidRDefault="00DC7940" w:rsidP="00A16497">
            <w:pPr>
              <w:rPr>
                <w:sz w:val="19"/>
                <w:szCs w:val="19"/>
              </w:rPr>
            </w:pPr>
          </w:p>
        </w:tc>
      </w:tr>
      <w:tr w:rsidR="00DC7940" w:rsidRPr="00D544A0" w:rsidTr="00A16497">
        <w:trPr>
          <w:trHeight w:val="210"/>
          <w:jc w:val="center"/>
        </w:trPr>
        <w:tc>
          <w:tcPr>
            <w:tcW w:w="1256"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092"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853" w:type="dxa"/>
            <w:tcBorders>
              <w:top w:val="nil"/>
              <w:left w:val="nil"/>
              <w:bottom w:val="nil"/>
              <w:right w:val="nil"/>
            </w:tcBorders>
          </w:tcPr>
          <w:p w:rsidR="00DC7940" w:rsidRPr="00D544A0" w:rsidRDefault="00DC7940" w:rsidP="00A16497">
            <w:pPr>
              <w:rPr>
                <w:sz w:val="19"/>
                <w:szCs w:val="19"/>
              </w:rPr>
            </w:pPr>
          </w:p>
        </w:tc>
        <w:tc>
          <w:tcPr>
            <w:tcW w:w="1940"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350"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141" w:type="dxa"/>
            <w:tcBorders>
              <w:top w:val="nil"/>
              <w:left w:val="nil"/>
              <w:bottom w:val="nil"/>
              <w:right w:val="nil"/>
            </w:tcBorders>
            <w:shd w:val="clear" w:color="auto" w:fill="auto"/>
            <w:noWrap/>
          </w:tcPr>
          <w:p w:rsidR="00DC7940" w:rsidRPr="00D544A0" w:rsidRDefault="00DC7940" w:rsidP="00A16497">
            <w:pPr>
              <w:jc w:val="center"/>
              <w:rPr>
                <w:sz w:val="19"/>
                <w:szCs w:val="19"/>
              </w:rPr>
            </w:pPr>
            <w:r w:rsidRPr="00D544A0">
              <w:rPr>
                <w:sz w:val="19"/>
                <w:szCs w:val="19"/>
              </w:rPr>
              <w:t>(location)</w:t>
            </w:r>
          </w:p>
        </w:tc>
        <w:tc>
          <w:tcPr>
            <w:tcW w:w="1017"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446"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1302" w:type="dxa"/>
            <w:tcBorders>
              <w:top w:val="nil"/>
              <w:left w:val="nil"/>
              <w:bottom w:val="nil"/>
              <w:right w:val="nil"/>
            </w:tcBorders>
            <w:shd w:val="clear" w:color="auto" w:fill="auto"/>
            <w:noWrap/>
          </w:tcPr>
          <w:p w:rsidR="00DC7940" w:rsidRPr="00D544A0" w:rsidRDefault="00DC7940" w:rsidP="00A16497">
            <w:pPr>
              <w:rPr>
                <w:sz w:val="19"/>
                <w:szCs w:val="19"/>
              </w:rPr>
            </w:pPr>
          </w:p>
        </w:tc>
        <w:tc>
          <w:tcPr>
            <w:tcW w:w="881" w:type="dxa"/>
            <w:tcBorders>
              <w:top w:val="nil"/>
              <w:left w:val="nil"/>
              <w:bottom w:val="nil"/>
              <w:right w:val="nil"/>
            </w:tcBorders>
          </w:tcPr>
          <w:p w:rsidR="00DC7940" w:rsidRPr="00D544A0" w:rsidRDefault="00DC7940" w:rsidP="00A16497">
            <w:pPr>
              <w:rPr>
                <w:sz w:val="19"/>
                <w:szCs w:val="19"/>
              </w:rPr>
            </w:pPr>
          </w:p>
        </w:tc>
        <w:tc>
          <w:tcPr>
            <w:tcW w:w="1377" w:type="dxa"/>
            <w:tcBorders>
              <w:top w:val="nil"/>
              <w:left w:val="nil"/>
              <w:bottom w:val="nil"/>
              <w:right w:val="nil"/>
            </w:tcBorders>
            <w:shd w:val="clear" w:color="auto" w:fill="auto"/>
            <w:noWrap/>
          </w:tcPr>
          <w:p w:rsidR="00DC7940" w:rsidRPr="00D544A0" w:rsidRDefault="00DC7940" w:rsidP="00A16497">
            <w:pPr>
              <w:rPr>
                <w:sz w:val="19"/>
                <w:szCs w:val="19"/>
              </w:rPr>
            </w:pPr>
          </w:p>
        </w:tc>
      </w:tr>
    </w:tbl>
    <w:p w:rsidR="00DC7940" w:rsidRDefault="00DC7940" w:rsidP="00ED24AF">
      <w:pPr>
        <w:tabs>
          <w:tab w:val="center" w:pos="4860"/>
        </w:tabs>
        <w:suppressAutoHyphens/>
        <w:jc w:val="both"/>
        <w:sectPr w:rsidR="00DC7940" w:rsidSect="00DC7940">
          <w:footnotePr>
            <w:numRestart w:val="eachSect"/>
          </w:footnotePr>
          <w:endnotePr>
            <w:numFmt w:val="decimal"/>
          </w:endnotePr>
          <w:pgSz w:w="15840" w:h="12240" w:orient="landscape"/>
          <w:pgMar w:top="1440" w:right="1440" w:bottom="1440" w:left="1440" w:header="720" w:footer="720" w:gutter="0"/>
          <w:cols w:space="720"/>
          <w:docGrid w:linePitch="360"/>
        </w:sectPr>
      </w:pPr>
    </w:p>
    <w:tbl>
      <w:tblPr>
        <w:tblW w:w="1080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1800"/>
        <w:gridCol w:w="1080"/>
        <w:gridCol w:w="1800"/>
        <w:gridCol w:w="1260"/>
        <w:gridCol w:w="1800"/>
        <w:gridCol w:w="1800"/>
      </w:tblGrid>
      <w:tr w:rsidR="00DC7940" w:rsidTr="00A16497">
        <w:trPr>
          <w:jc w:val="center"/>
        </w:trPr>
        <w:tc>
          <w:tcPr>
            <w:tcW w:w="10800" w:type="dxa"/>
            <w:gridSpan w:val="7"/>
            <w:tcBorders>
              <w:top w:val="nil"/>
              <w:left w:val="nil"/>
              <w:bottom w:val="single" w:sz="4" w:space="0" w:color="auto"/>
              <w:right w:val="nil"/>
            </w:tcBorders>
          </w:tcPr>
          <w:p w:rsidR="00DC7940" w:rsidRDefault="00DC7940" w:rsidP="00A16497">
            <w:pPr>
              <w:pStyle w:val="aa"/>
              <w:spacing w:before="120"/>
              <w:jc w:val="center"/>
              <w:rPr>
                <w:b/>
                <w:sz w:val="24"/>
                <w:szCs w:val="24"/>
              </w:rPr>
            </w:pPr>
            <w:r>
              <w:rPr>
                <w:b/>
                <w:sz w:val="24"/>
                <w:szCs w:val="24"/>
              </w:rPr>
              <w:lastRenderedPageBreak/>
              <w:t xml:space="preserve">                                                                                                                       Attachment 5</w:t>
            </w:r>
          </w:p>
          <w:p w:rsidR="00DC7940" w:rsidRPr="00F60A59" w:rsidRDefault="00DC7940" w:rsidP="00A16497">
            <w:pPr>
              <w:pStyle w:val="aa"/>
              <w:spacing w:before="120"/>
              <w:jc w:val="center"/>
              <w:rPr>
                <w:b/>
                <w:sz w:val="24"/>
                <w:szCs w:val="24"/>
              </w:rPr>
            </w:pPr>
            <w:r w:rsidRPr="00F60A59">
              <w:rPr>
                <w:b/>
                <w:sz w:val="24"/>
                <w:szCs w:val="24"/>
              </w:rPr>
              <w:t xml:space="preserve">Payments Made during Reporting Period </w:t>
            </w:r>
          </w:p>
          <w:p w:rsidR="00DC7940" w:rsidRPr="00C717D4" w:rsidRDefault="00DC7940" w:rsidP="00A16497">
            <w:pPr>
              <w:pStyle w:val="aa"/>
              <w:spacing w:after="240"/>
              <w:jc w:val="center"/>
              <w:rPr>
                <w:b/>
              </w:rPr>
            </w:pPr>
            <w:r w:rsidRPr="00F60A59">
              <w:rPr>
                <w:b/>
                <w:sz w:val="24"/>
                <w:szCs w:val="24"/>
              </w:rPr>
              <w:t>Against Contracts Subject to the Bank’s Prior Review</w:t>
            </w:r>
            <w:r w:rsidRPr="00C717D4">
              <w:rPr>
                <w:b/>
              </w:rPr>
              <w:t xml:space="preserve"> </w:t>
            </w:r>
          </w:p>
        </w:tc>
      </w:tr>
      <w:tr w:rsidR="00DC7940" w:rsidRPr="00C717D4" w:rsidTr="00A16497">
        <w:trPr>
          <w:jc w:val="center"/>
        </w:trPr>
        <w:tc>
          <w:tcPr>
            <w:tcW w:w="1260" w:type="dxa"/>
            <w:tcBorders>
              <w:top w:val="single" w:sz="4" w:space="0" w:color="auto"/>
            </w:tcBorders>
            <w:shd w:val="clear" w:color="auto" w:fill="C0C0C0"/>
            <w:vAlign w:val="bottom"/>
          </w:tcPr>
          <w:p w:rsidR="00DC7940" w:rsidRPr="00C717D4" w:rsidRDefault="00DC7940" w:rsidP="00A16497">
            <w:pPr>
              <w:pStyle w:val="aa"/>
              <w:jc w:val="center"/>
              <w:rPr>
                <w:b/>
              </w:rPr>
            </w:pPr>
            <w:r w:rsidRPr="00C717D4">
              <w:rPr>
                <w:b/>
              </w:rPr>
              <w:t>Contract</w:t>
            </w:r>
          </w:p>
          <w:p w:rsidR="00DC7940" w:rsidRPr="00C717D4" w:rsidRDefault="00DC7940" w:rsidP="00A16497">
            <w:pPr>
              <w:pStyle w:val="aa"/>
              <w:jc w:val="center"/>
              <w:rPr>
                <w:b/>
              </w:rPr>
            </w:pPr>
            <w:r w:rsidRPr="00C717D4">
              <w:rPr>
                <w:b/>
              </w:rPr>
              <w:t>Number</w:t>
            </w:r>
          </w:p>
        </w:tc>
        <w:tc>
          <w:tcPr>
            <w:tcW w:w="1800" w:type="dxa"/>
            <w:tcBorders>
              <w:top w:val="single" w:sz="4" w:space="0" w:color="auto"/>
            </w:tcBorders>
            <w:shd w:val="clear" w:color="auto" w:fill="C0C0C0"/>
            <w:vAlign w:val="bottom"/>
          </w:tcPr>
          <w:p w:rsidR="00DC7940" w:rsidRPr="00C717D4" w:rsidRDefault="00DC7940" w:rsidP="00A16497">
            <w:pPr>
              <w:pStyle w:val="aa"/>
              <w:jc w:val="center"/>
              <w:rPr>
                <w:b/>
              </w:rPr>
            </w:pPr>
            <w:r w:rsidRPr="00C717D4">
              <w:rPr>
                <w:b/>
              </w:rPr>
              <w:t>Supplier</w:t>
            </w:r>
          </w:p>
        </w:tc>
        <w:tc>
          <w:tcPr>
            <w:tcW w:w="1080" w:type="dxa"/>
            <w:tcBorders>
              <w:top w:val="single" w:sz="4" w:space="0" w:color="auto"/>
            </w:tcBorders>
            <w:shd w:val="clear" w:color="auto" w:fill="C0C0C0"/>
            <w:vAlign w:val="bottom"/>
          </w:tcPr>
          <w:p w:rsidR="00DC7940" w:rsidRPr="00C717D4" w:rsidRDefault="00DC7940" w:rsidP="00A16497">
            <w:pPr>
              <w:pStyle w:val="aa"/>
              <w:jc w:val="center"/>
              <w:rPr>
                <w:b/>
              </w:rPr>
            </w:pPr>
            <w:r w:rsidRPr="00C717D4">
              <w:rPr>
                <w:b/>
              </w:rPr>
              <w:t>Contract</w:t>
            </w:r>
          </w:p>
          <w:p w:rsidR="00DC7940" w:rsidRPr="00C717D4" w:rsidRDefault="00DC7940" w:rsidP="00A16497">
            <w:pPr>
              <w:pStyle w:val="aa"/>
              <w:jc w:val="center"/>
              <w:rPr>
                <w:b/>
              </w:rPr>
            </w:pPr>
            <w:r w:rsidRPr="00C717D4">
              <w:rPr>
                <w:b/>
              </w:rPr>
              <w:t>Date</w:t>
            </w:r>
          </w:p>
        </w:tc>
        <w:tc>
          <w:tcPr>
            <w:tcW w:w="1800" w:type="dxa"/>
            <w:tcBorders>
              <w:top w:val="single" w:sz="4" w:space="0" w:color="auto"/>
            </w:tcBorders>
            <w:shd w:val="clear" w:color="auto" w:fill="C0C0C0"/>
            <w:vAlign w:val="bottom"/>
          </w:tcPr>
          <w:p w:rsidR="00DC7940" w:rsidRPr="00C717D4" w:rsidRDefault="00DC7940" w:rsidP="00A16497">
            <w:pPr>
              <w:pStyle w:val="aa"/>
              <w:jc w:val="center"/>
              <w:rPr>
                <w:b/>
              </w:rPr>
            </w:pPr>
            <w:r w:rsidRPr="00C717D4">
              <w:rPr>
                <w:b/>
              </w:rPr>
              <w:t xml:space="preserve">Contract </w:t>
            </w:r>
          </w:p>
          <w:p w:rsidR="00DC7940" w:rsidRPr="00C717D4" w:rsidRDefault="00DC7940" w:rsidP="00A16497">
            <w:pPr>
              <w:pStyle w:val="aa"/>
              <w:jc w:val="center"/>
              <w:rPr>
                <w:b/>
              </w:rPr>
            </w:pPr>
            <w:r w:rsidRPr="00C717D4">
              <w:rPr>
                <w:b/>
              </w:rPr>
              <w:t>Amount</w:t>
            </w:r>
          </w:p>
        </w:tc>
        <w:tc>
          <w:tcPr>
            <w:tcW w:w="1260" w:type="dxa"/>
            <w:tcBorders>
              <w:top w:val="single" w:sz="4" w:space="0" w:color="auto"/>
            </w:tcBorders>
            <w:shd w:val="clear" w:color="auto" w:fill="C0C0C0"/>
            <w:vAlign w:val="bottom"/>
          </w:tcPr>
          <w:p w:rsidR="00DC7940" w:rsidRPr="00C717D4" w:rsidRDefault="00DC7940" w:rsidP="00A16497">
            <w:pPr>
              <w:pStyle w:val="aa"/>
              <w:jc w:val="center"/>
              <w:rPr>
                <w:b/>
              </w:rPr>
            </w:pPr>
            <w:r w:rsidRPr="00C717D4">
              <w:rPr>
                <w:b/>
              </w:rPr>
              <w:t>Date of WB’s Non Objection to  Contract</w:t>
            </w:r>
          </w:p>
        </w:tc>
        <w:tc>
          <w:tcPr>
            <w:tcW w:w="1800" w:type="dxa"/>
            <w:tcBorders>
              <w:top w:val="single" w:sz="4" w:space="0" w:color="auto"/>
            </w:tcBorders>
            <w:shd w:val="clear" w:color="auto" w:fill="C0C0C0"/>
            <w:vAlign w:val="bottom"/>
          </w:tcPr>
          <w:p w:rsidR="00DC7940" w:rsidRPr="00C717D4" w:rsidRDefault="00DC7940" w:rsidP="00A16497">
            <w:pPr>
              <w:pStyle w:val="aa"/>
              <w:jc w:val="center"/>
              <w:rPr>
                <w:b/>
              </w:rPr>
            </w:pPr>
            <w:r w:rsidRPr="00C717D4">
              <w:rPr>
                <w:b/>
              </w:rPr>
              <w:t>Amount Paid to Supplier during Period</w:t>
            </w:r>
          </w:p>
        </w:tc>
        <w:tc>
          <w:tcPr>
            <w:tcW w:w="1800" w:type="dxa"/>
            <w:tcBorders>
              <w:top w:val="single" w:sz="4" w:space="0" w:color="auto"/>
            </w:tcBorders>
            <w:shd w:val="clear" w:color="auto" w:fill="C0C0C0"/>
            <w:vAlign w:val="bottom"/>
          </w:tcPr>
          <w:p w:rsidR="00DC7940" w:rsidRPr="00C717D4" w:rsidRDefault="00DC7940" w:rsidP="00A16497">
            <w:pPr>
              <w:pStyle w:val="aa"/>
              <w:jc w:val="center"/>
              <w:rPr>
                <w:b/>
              </w:rPr>
            </w:pPr>
            <w:r w:rsidRPr="00C717D4">
              <w:rPr>
                <w:b/>
              </w:rPr>
              <w:t>WB’s Share of Amt Paid to Supplier during Period</w:t>
            </w:r>
          </w:p>
        </w:tc>
      </w:tr>
      <w:tr w:rsidR="00DC7940" w:rsidRPr="00C717D4" w:rsidTr="00A16497">
        <w:trPr>
          <w:jc w:val="center"/>
        </w:trPr>
        <w:tc>
          <w:tcPr>
            <w:tcW w:w="1260" w:type="dxa"/>
          </w:tcPr>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p w:rsidR="00DC7940" w:rsidRDefault="00DC7940" w:rsidP="00A16497">
            <w:pPr>
              <w:pStyle w:val="aa"/>
            </w:pPr>
          </w:p>
        </w:tc>
        <w:tc>
          <w:tcPr>
            <w:tcW w:w="1800" w:type="dxa"/>
          </w:tcPr>
          <w:p w:rsidR="00DC7940" w:rsidRDefault="00DC7940" w:rsidP="00A16497">
            <w:pPr>
              <w:pStyle w:val="aa"/>
            </w:pPr>
          </w:p>
        </w:tc>
        <w:tc>
          <w:tcPr>
            <w:tcW w:w="1080" w:type="dxa"/>
          </w:tcPr>
          <w:p w:rsidR="00DC7940" w:rsidRDefault="00DC7940" w:rsidP="00A16497">
            <w:pPr>
              <w:pStyle w:val="aa"/>
            </w:pPr>
          </w:p>
        </w:tc>
        <w:tc>
          <w:tcPr>
            <w:tcW w:w="1800" w:type="dxa"/>
          </w:tcPr>
          <w:p w:rsidR="00DC7940" w:rsidRDefault="00DC7940" w:rsidP="00A16497">
            <w:pPr>
              <w:pStyle w:val="aa"/>
            </w:pPr>
          </w:p>
        </w:tc>
        <w:tc>
          <w:tcPr>
            <w:tcW w:w="1260" w:type="dxa"/>
          </w:tcPr>
          <w:p w:rsidR="00DC7940" w:rsidRDefault="00DC7940" w:rsidP="00A16497">
            <w:pPr>
              <w:pStyle w:val="aa"/>
            </w:pPr>
          </w:p>
        </w:tc>
        <w:tc>
          <w:tcPr>
            <w:tcW w:w="1800" w:type="dxa"/>
            <w:shd w:val="clear" w:color="auto" w:fill="auto"/>
          </w:tcPr>
          <w:p w:rsidR="00DC7940" w:rsidRDefault="00DC7940" w:rsidP="00A16497">
            <w:pPr>
              <w:pStyle w:val="aa"/>
            </w:pPr>
          </w:p>
        </w:tc>
        <w:tc>
          <w:tcPr>
            <w:tcW w:w="1800" w:type="dxa"/>
            <w:shd w:val="clear" w:color="auto" w:fill="auto"/>
          </w:tcPr>
          <w:p w:rsidR="00DC7940" w:rsidRDefault="00DC7940" w:rsidP="00A16497">
            <w:pPr>
              <w:pStyle w:val="aa"/>
            </w:pPr>
          </w:p>
        </w:tc>
      </w:tr>
    </w:tbl>
    <w:p w:rsidR="00DC7940" w:rsidRDefault="00DC7940" w:rsidP="00DC7940"/>
    <w:p w:rsidR="00DC7940" w:rsidRDefault="00DC7940" w:rsidP="00DC7940"/>
    <w:p w:rsidR="00DC7940" w:rsidRDefault="00DC7940" w:rsidP="00DC7940">
      <w:pPr>
        <w:pStyle w:val="aa"/>
        <w:sectPr w:rsidR="00DC7940" w:rsidSect="00A16497">
          <w:pgSz w:w="12240" w:h="15840"/>
          <w:pgMar w:top="1440" w:right="1440" w:bottom="1440" w:left="1440" w:header="720" w:footer="720" w:gutter="0"/>
          <w:cols w:space="720"/>
          <w:docGrid w:linePitch="360"/>
        </w:sectPr>
      </w:pPr>
    </w:p>
    <w:p w:rsidR="00DC7940" w:rsidRDefault="00DC7940" w:rsidP="00DC7940">
      <w:pPr>
        <w:spacing w:line="240" w:lineRule="atLeast"/>
        <w:jc w:val="center"/>
        <w:rPr>
          <w:b/>
          <w:lang w:eastAsia="zh-CN"/>
        </w:rPr>
      </w:pPr>
      <w:r>
        <w:rPr>
          <w:b/>
          <w:lang w:eastAsia="zh-CN"/>
        </w:rPr>
        <w:lastRenderedPageBreak/>
        <w:t xml:space="preserve">                                                                                                                                Attachment 6</w:t>
      </w:r>
    </w:p>
    <w:p w:rsidR="00DC7940" w:rsidRDefault="00DC7940" w:rsidP="00DC7940">
      <w:pPr>
        <w:spacing w:line="240" w:lineRule="atLeast"/>
        <w:jc w:val="center"/>
        <w:rPr>
          <w:b/>
          <w:lang w:eastAsia="zh-CN"/>
        </w:rPr>
      </w:pPr>
    </w:p>
    <w:p w:rsidR="00DC7940" w:rsidRPr="008D0610" w:rsidRDefault="00DC7940" w:rsidP="00DC7940">
      <w:pPr>
        <w:spacing w:line="240" w:lineRule="atLeast"/>
        <w:jc w:val="center"/>
      </w:pPr>
      <w:r w:rsidRPr="008D0610">
        <w:rPr>
          <w:b/>
          <w:lang w:eastAsia="zh-CN"/>
        </w:rPr>
        <w:t>DESIGNATED ACCOUNT</w:t>
      </w:r>
      <w:r w:rsidRPr="008D0610">
        <w:rPr>
          <w:b/>
        </w:rPr>
        <w:t xml:space="preserve"> RECONCILIATION STATEMENT</w:t>
      </w:r>
    </w:p>
    <w:p w:rsidR="00DC7940" w:rsidRPr="00835A09" w:rsidRDefault="00DC7940" w:rsidP="00DC7940">
      <w:pPr>
        <w:spacing w:line="240" w:lineRule="atLeast"/>
        <w:jc w:val="center"/>
        <w:rPr>
          <w:sz w:val="18"/>
        </w:rPr>
      </w:pPr>
    </w:p>
    <w:p w:rsidR="00DC7940" w:rsidRPr="00835A09" w:rsidRDefault="00DC7940" w:rsidP="00DC7940">
      <w:pPr>
        <w:spacing w:line="240" w:lineRule="atLeast"/>
        <w:rPr>
          <w:sz w:val="18"/>
        </w:rPr>
      </w:pPr>
      <w:r w:rsidRPr="00835A09">
        <w:rPr>
          <w:sz w:val="18"/>
        </w:rPr>
        <w:tab/>
        <w:t>LOAN/CREDIT/PPF/COFINANCIER NUMBER ______________</w:t>
      </w:r>
    </w:p>
    <w:p w:rsidR="00DC7940" w:rsidRPr="00835A09" w:rsidRDefault="00DC7940" w:rsidP="00DC7940">
      <w:pPr>
        <w:spacing w:line="240" w:lineRule="atLeast"/>
        <w:rPr>
          <w:sz w:val="18"/>
        </w:rPr>
      </w:pPr>
      <w:r w:rsidRPr="00835A09">
        <w:rPr>
          <w:sz w:val="18"/>
        </w:rPr>
        <w:tab/>
        <w:t>ACCOUNT NUMBER ______________ WITH (BANK) __________________________</w:t>
      </w:r>
    </w:p>
    <w:p w:rsidR="00DC7940" w:rsidRPr="00835A09" w:rsidRDefault="00DC7940" w:rsidP="00DC7940">
      <w:pPr>
        <w:tabs>
          <w:tab w:val="left" w:pos="540"/>
          <w:tab w:val="left" w:pos="5940"/>
          <w:tab w:val="left" w:pos="6300"/>
        </w:tabs>
        <w:spacing w:line="480" w:lineRule="atLeast"/>
        <w:rPr>
          <w:sz w:val="18"/>
        </w:rPr>
      </w:pPr>
      <w:r w:rsidRPr="00835A09">
        <w:rPr>
          <w:sz w:val="18"/>
        </w:rPr>
        <w:t>1.</w:t>
      </w:r>
      <w:r w:rsidRPr="00835A09">
        <w:rPr>
          <w:sz w:val="18"/>
        </w:rPr>
        <w:tab/>
        <w:t>TOTAL ADVANCED BY WORLD BANK (OR COFINANCIER)</w:t>
      </w:r>
      <w:r w:rsidRPr="00835A09">
        <w:rPr>
          <w:sz w:val="18"/>
        </w:rPr>
        <w:tab/>
      </w:r>
      <w:r w:rsidRPr="00835A09">
        <w:rPr>
          <w:sz w:val="18"/>
        </w:rPr>
        <w:tab/>
        <w:t xml:space="preserve">  $ _______________________</w:t>
      </w:r>
    </w:p>
    <w:p w:rsidR="00DC7940" w:rsidRPr="00835A09" w:rsidRDefault="00DC7940" w:rsidP="00DC7940">
      <w:pPr>
        <w:tabs>
          <w:tab w:val="left" w:pos="540"/>
          <w:tab w:val="left" w:pos="6030"/>
          <w:tab w:val="left" w:pos="6390"/>
        </w:tabs>
        <w:spacing w:line="480" w:lineRule="atLeast"/>
        <w:rPr>
          <w:sz w:val="18"/>
        </w:rPr>
      </w:pPr>
      <w:r w:rsidRPr="00835A09">
        <w:rPr>
          <w:sz w:val="18"/>
        </w:rPr>
        <w:t>2</w:t>
      </w:r>
      <w:r w:rsidRPr="00835A09">
        <w:rPr>
          <w:sz w:val="18"/>
        </w:rPr>
        <w:tab/>
        <w:t>LESS:  TOTAL AMOUNT RECOVERED BY WORLD BANK</w:t>
      </w:r>
      <w:r w:rsidRPr="00835A09">
        <w:rPr>
          <w:sz w:val="18"/>
        </w:rPr>
        <w:tab/>
        <w:t>-</w:t>
      </w:r>
      <w:r w:rsidRPr="00835A09">
        <w:rPr>
          <w:sz w:val="18"/>
        </w:rPr>
        <w:tab/>
        <w:t>$ _______________________</w:t>
      </w:r>
    </w:p>
    <w:p w:rsidR="00DC7940" w:rsidRPr="00835A09" w:rsidRDefault="00DC7940" w:rsidP="00DC7940">
      <w:pPr>
        <w:spacing w:line="240" w:lineRule="atLeast"/>
        <w:rPr>
          <w:sz w:val="18"/>
        </w:rPr>
      </w:pPr>
    </w:p>
    <w:p w:rsidR="00DC7940" w:rsidRPr="00835A09" w:rsidRDefault="00DC7940" w:rsidP="00DC7940">
      <w:pPr>
        <w:tabs>
          <w:tab w:val="left" w:pos="540"/>
        </w:tabs>
        <w:spacing w:line="240" w:lineRule="atLeast"/>
        <w:rPr>
          <w:sz w:val="18"/>
        </w:rPr>
      </w:pPr>
      <w:r>
        <w:rPr>
          <w:sz w:val="18"/>
        </w:rPr>
        <w:t>3.</w:t>
      </w:r>
      <w:r>
        <w:rPr>
          <w:sz w:val="18"/>
        </w:rPr>
        <w:tab/>
      </w:r>
      <w:r w:rsidRPr="00835A09">
        <w:rPr>
          <w:sz w:val="18"/>
        </w:rPr>
        <w:t>EQUALS PRESENT OUTSTANDING AMOUNT ADVANCED TO</w:t>
      </w:r>
    </w:p>
    <w:p w:rsidR="00DC7940" w:rsidRPr="00835A09" w:rsidRDefault="00DC7940" w:rsidP="00DC7940">
      <w:pPr>
        <w:tabs>
          <w:tab w:val="left" w:pos="540"/>
          <w:tab w:val="left" w:pos="6030"/>
          <w:tab w:val="left" w:pos="6390"/>
        </w:tabs>
        <w:spacing w:line="240" w:lineRule="atLeast"/>
        <w:rPr>
          <w:sz w:val="18"/>
        </w:rPr>
      </w:pPr>
      <w:r w:rsidRPr="00835A09">
        <w:rPr>
          <w:sz w:val="18"/>
        </w:rPr>
        <w:tab/>
        <w:t>THE SPECIAL ACCOUNT (NUMBER 1 LESS NUMBER 2)</w:t>
      </w:r>
      <w:r w:rsidRPr="00835A09">
        <w:rPr>
          <w:sz w:val="18"/>
        </w:rPr>
        <w:tab/>
        <w:t>=</w:t>
      </w:r>
      <w:r w:rsidRPr="00835A09">
        <w:rPr>
          <w:sz w:val="18"/>
        </w:rPr>
        <w:tab/>
        <w:t>$ _______________________</w:t>
      </w:r>
    </w:p>
    <w:p w:rsidR="00DC7940" w:rsidRPr="00835A09" w:rsidRDefault="00DC7940" w:rsidP="00DC7940">
      <w:pPr>
        <w:spacing w:line="240" w:lineRule="atLeast"/>
        <w:rPr>
          <w:sz w:val="18"/>
        </w:rPr>
      </w:pPr>
    </w:p>
    <w:p w:rsidR="00DC7940" w:rsidRPr="00835A09" w:rsidRDefault="00DC7940" w:rsidP="00DC7940">
      <w:pPr>
        <w:spacing w:line="240" w:lineRule="atLeast"/>
        <w:rPr>
          <w:sz w:val="18"/>
        </w:rPr>
      </w:pPr>
      <w:r w:rsidRPr="00835A09">
        <w:rPr>
          <w:sz w:val="18"/>
        </w:rPr>
        <w:t>===========================================================</w:t>
      </w:r>
    </w:p>
    <w:p w:rsidR="00DC7940" w:rsidRPr="00835A09" w:rsidRDefault="00DC7940" w:rsidP="00DC7940">
      <w:pPr>
        <w:spacing w:line="240" w:lineRule="atLeast"/>
        <w:rPr>
          <w:sz w:val="18"/>
        </w:rPr>
      </w:pPr>
    </w:p>
    <w:p w:rsidR="00DC7940" w:rsidRPr="00835A09" w:rsidRDefault="00DC7940" w:rsidP="00DC7940">
      <w:pPr>
        <w:tabs>
          <w:tab w:val="left" w:pos="540"/>
        </w:tabs>
        <w:spacing w:line="240" w:lineRule="atLeast"/>
        <w:rPr>
          <w:sz w:val="18"/>
        </w:rPr>
      </w:pPr>
      <w:r w:rsidRPr="00835A09">
        <w:rPr>
          <w:sz w:val="18"/>
        </w:rPr>
        <w:t>4.</w:t>
      </w:r>
      <w:r w:rsidRPr="00835A09">
        <w:rPr>
          <w:sz w:val="18"/>
        </w:rPr>
        <w:tab/>
        <w:t xml:space="preserve">BALANCE OF </w:t>
      </w:r>
      <w:r w:rsidRPr="00835A09">
        <w:rPr>
          <w:sz w:val="18"/>
          <w:lang w:eastAsia="zh-CN"/>
        </w:rPr>
        <w:t>SPECIAL ACCOUNT</w:t>
      </w:r>
      <w:r w:rsidRPr="00835A09">
        <w:rPr>
          <w:sz w:val="18"/>
        </w:rPr>
        <w:t xml:space="preserve"> PER ATTACHED BANK</w:t>
      </w:r>
    </w:p>
    <w:p w:rsidR="00DC7940" w:rsidRPr="00835A09" w:rsidRDefault="00DC7940" w:rsidP="00DC7940">
      <w:pPr>
        <w:tabs>
          <w:tab w:val="left" w:pos="540"/>
          <w:tab w:val="left" w:pos="6390"/>
        </w:tabs>
        <w:spacing w:line="240" w:lineRule="atLeast"/>
        <w:rPr>
          <w:sz w:val="18"/>
        </w:rPr>
      </w:pPr>
      <w:r w:rsidRPr="00835A09">
        <w:rPr>
          <w:sz w:val="18"/>
        </w:rPr>
        <w:tab/>
        <w:t>STATEMENT AS OF DATE  ______________________</w:t>
      </w:r>
      <w:r w:rsidRPr="00835A09">
        <w:rPr>
          <w:sz w:val="18"/>
        </w:rPr>
        <w:tab/>
        <w:t>$ _______________________</w:t>
      </w:r>
    </w:p>
    <w:p w:rsidR="00DC7940" w:rsidRPr="00835A09" w:rsidRDefault="00DC7940" w:rsidP="00DC7940">
      <w:pPr>
        <w:spacing w:line="240" w:lineRule="atLeast"/>
        <w:rPr>
          <w:sz w:val="18"/>
        </w:rPr>
      </w:pPr>
    </w:p>
    <w:p w:rsidR="00DC7940" w:rsidRPr="00835A09" w:rsidRDefault="00DC7940" w:rsidP="00DC7940">
      <w:pPr>
        <w:tabs>
          <w:tab w:val="left" w:pos="540"/>
        </w:tabs>
        <w:spacing w:line="240" w:lineRule="atLeast"/>
        <w:rPr>
          <w:sz w:val="18"/>
        </w:rPr>
      </w:pPr>
      <w:r w:rsidRPr="00835A09">
        <w:rPr>
          <w:sz w:val="18"/>
        </w:rPr>
        <w:t>5.</w:t>
      </w:r>
      <w:r w:rsidRPr="00835A09">
        <w:rPr>
          <w:sz w:val="18"/>
        </w:rPr>
        <w:tab/>
        <w:t>PLUS:  TOTAL AMOUNT CLAIMED IN THIS</w:t>
      </w:r>
    </w:p>
    <w:p w:rsidR="00DC7940" w:rsidRPr="00835A09" w:rsidRDefault="00DC7940" w:rsidP="00DC7940">
      <w:pPr>
        <w:tabs>
          <w:tab w:val="left" w:pos="540"/>
          <w:tab w:val="left" w:pos="6030"/>
          <w:tab w:val="left" w:pos="6390"/>
        </w:tabs>
        <w:spacing w:line="240" w:lineRule="atLeast"/>
        <w:rPr>
          <w:sz w:val="18"/>
        </w:rPr>
      </w:pPr>
      <w:r>
        <w:rPr>
          <w:sz w:val="18"/>
        </w:rPr>
        <w:tab/>
      </w:r>
      <w:r w:rsidRPr="00835A09">
        <w:rPr>
          <w:sz w:val="18"/>
        </w:rPr>
        <w:t>APPLICATION NO.  _______________</w:t>
      </w:r>
      <w:r w:rsidRPr="00835A09">
        <w:rPr>
          <w:sz w:val="18"/>
        </w:rPr>
        <w:tab/>
        <w:t>+</w:t>
      </w:r>
      <w:r w:rsidRPr="00835A09">
        <w:rPr>
          <w:sz w:val="18"/>
        </w:rPr>
        <w:tab/>
        <w:t>$ _______________________*</w:t>
      </w:r>
    </w:p>
    <w:p w:rsidR="00DC7940" w:rsidRPr="00835A09" w:rsidRDefault="00DC7940" w:rsidP="00DC7940">
      <w:pPr>
        <w:spacing w:line="240" w:lineRule="atLeast"/>
        <w:rPr>
          <w:sz w:val="18"/>
        </w:rPr>
      </w:pPr>
    </w:p>
    <w:p w:rsidR="00DC7940" w:rsidRPr="00835A09" w:rsidRDefault="00DC7940" w:rsidP="00DC7940">
      <w:pPr>
        <w:tabs>
          <w:tab w:val="left" w:pos="540"/>
        </w:tabs>
        <w:spacing w:line="240" w:lineRule="atLeast"/>
        <w:rPr>
          <w:sz w:val="18"/>
        </w:rPr>
      </w:pPr>
      <w:r w:rsidRPr="00835A09">
        <w:rPr>
          <w:sz w:val="18"/>
        </w:rPr>
        <w:t>6.</w:t>
      </w:r>
      <w:r w:rsidRPr="00835A09">
        <w:rPr>
          <w:sz w:val="18"/>
        </w:rPr>
        <w:tab/>
        <w:t>PLUS:  TOTAL AMOUNT WITHDRAWN AND NOT YET CLAIMED</w:t>
      </w:r>
    </w:p>
    <w:p w:rsidR="00DC7940" w:rsidRPr="00835A09" w:rsidRDefault="00DC7940" w:rsidP="00DC7940">
      <w:pPr>
        <w:tabs>
          <w:tab w:val="left" w:pos="540"/>
          <w:tab w:val="left" w:pos="6030"/>
          <w:tab w:val="left" w:pos="6390"/>
        </w:tabs>
        <w:spacing w:line="240" w:lineRule="atLeast"/>
        <w:rPr>
          <w:sz w:val="18"/>
        </w:rPr>
      </w:pPr>
      <w:r w:rsidRPr="00835A09">
        <w:rPr>
          <w:sz w:val="18"/>
        </w:rPr>
        <w:tab/>
        <w:t>REASON:  ___________________________________</w:t>
      </w:r>
      <w:r w:rsidRPr="00835A09">
        <w:rPr>
          <w:sz w:val="18"/>
        </w:rPr>
        <w:tab/>
        <w:t>+</w:t>
      </w:r>
      <w:r w:rsidRPr="00835A09">
        <w:rPr>
          <w:sz w:val="18"/>
        </w:rPr>
        <w:tab/>
        <w:t>$ _______________________*</w:t>
      </w:r>
    </w:p>
    <w:p w:rsidR="00DC7940" w:rsidRPr="00835A09" w:rsidRDefault="00DC7940" w:rsidP="00DC7940">
      <w:pPr>
        <w:spacing w:line="240" w:lineRule="atLeast"/>
        <w:rPr>
          <w:sz w:val="18"/>
        </w:rPr>
      </w:pPr>
      <w:r w:rsidRPr="00835A09">
        <w:rPr>
          <w:sz w:val="18"/>
        </w:rPr>
        <w:tab/>
      </w:r>
    </w:p>
    <w:p w:rsidR="00DC7940" w:rsidRPr="00835A09" w:rsidRDefault="00DC7940" w:rsidP="00DC7940">
      <w:pPr>
        <w:tabs>
          <w:tab w:val="left" w:pos="540"/>
        </w:tabs>
        <w:spacing w:line="240" w:lineRule="atLeast"/>
        <w:rPr>
          <w:sz w:val="18"/>
        </w:rPr>
      </w:pPr>
      <w:r w:rsidRPr="00835A09">
        <w:rPr>
          <w:sz w:val="18"/>
        </w:rPr>
        <w:t>7.</w:t>
      </w:r>
      <w:r w:rsidRPr="00835A09">
        <w:rPr>
          <w:sz w:val="18"/>
        </w:rPr>
        <w:tab/>
        <w:t>PLUS:  AMOUNTS CLAIMED IN PREVIOUS APPLICATIONS</w:t>
      </w:r>
    </w:p>
    <w:p w:rsidR="00DC7940" w:rsidRPr="00835A09" w:rsidRDefault="00DC7940" w:rsidP="00DC7940">
      <w:pPr>
        <w:tabs>
          <w:tab w:val="left" w:pos="540"/>
        </w:tabs>
        <w:spacing w:line="240" w:lineRule="atLeast"/>
        <w:rPr>
          <w:sz w:val="18"/>
        </w:rPr>
      </w:pPr>
      <w:r w:rsidRPr="00835A09">
        <w:rPr>
          <w:sz w:val="18"/>
        </w:rPr>
        <w:tab/>
        <w:t>NOT YET CREDITED AT DATE OF BANK STATEMENTS</w:t>
      </w:r>
    </w:p>
    <w:p w:rsidR="00DC7940" w:rsidRPr="00835A09" w:rsidRDefault="00DC7940" w:rsidP="00DC7940">
      <w:pPr>
        <w:spacing w:line="240" w:lineRule="atLeast"/>
        <w:rPr>
          <w:sz w:val="18"/>
        </w:rPr>
      </w:pPr>
    </w:p>
    <w:p w:rsidR="00DC7940" w:rsidRPr="00835A09" w:rsidRDefault="00DC7940" w:rsidP="00DC7940">
      <w:pPr>
        <w:spacing w:line="240" w:lineRule="atLeast"/>
        <w:rPr>
          <w:sz w:val="18"/>
        </w:rPr>
      </w:pPr>
      <w:r w:rsidRPr="00835A09">
        <w:rPr>
          <w:sz w:val="18"/>
        </w:rPr>
        <w:tab/>
      </w:r>
      <w:r w:rsidRPr="00835A09">
        <w:rPr>
          <w:sz w:val="18"/>
        </w:rPr>
        <w:tab/>
      </w:r>
      <w:r w:rsidRPr="00835A09">
        <w:rPr>
          <w:sz w:val="18"/>
          <w:u w:val="single"/>
        </w:rPr>
        <w:t>APPLICATION NO.</w:t>
      </w:r>
      <w:r w:rsidRPr="00835A09">
        <w:rPr>
          <w:sz w:val="18"/>
        </w:rPr>
        <w:tab/>
      </w:r>
      <w:r w:rsidRPr="00835A09">
        <w:rPr>
          <w:sz w:val="18"/>
        </w:rPr>
        <w:tab/>
        <w:t xml:space="preserve"> </w:t>
      </w:r>
      <w:r w:rsidRPr="00835A09">
        <w:rPr>
          <w:sz w:val="18"/>
          <w:u w:val="single"/>
        </w:rPr>
        <w:t>AMOUNT</w:t>
      </w:r>
      <w:r w:rsidRPr="00835A09">
        <w:rPr>
          <w:sz w:val="18"/>
        </w:rPr>
        <w:t xml:space="preserve"> *</w:t>
      </w:r>
    </w:p>
    <w:p w:rsidR="00DC7940" w:rsidRPr="00835A09" w:rsidRDefault="00DC7940" w:rsidP="00DC7940">
      <w:pPr>
        <w:spacing w:line="360" w:lineRule="atLeast"/>
        <w:rPr>
          <w:sz w:val="18"/>
        </w:rPr>
      </w:pPr>
      <w:r w:rsidRPr="00835A09">
        <w:rPr>
          <w:sz w:val="18"/>
        </w:rPr>
        <w:tab/>
      </w:r>
      <w:r w:rsidRPr="00835A09">
        <w:rPr>
          <w:sz w:val="18"/>
        </w:rPr>
        <w:tab/>
        <w:t>_________________</w:t>
      </w:r>
      <w:r w:rsidRPr="00835A09">
        <w:rPr>
          <w:sz w:val="18"/>
        </w:rPr>
        <w:tab/>
      </w:r>
      <w:r w:rsidRPr="00835A09">
        <w:rPr>
          <w:sz w:val="18"/>
        </w:rPr>
        <w:tab/>
        <w:t>_________________</w:t>
      </w:r>
    </w:p>
    <w:p w:rsidR="00DC7940" w:rsidRPr="00835A09" w:rsidRDefault="00DC7940" w:rsidP="00DC7940">
      <w:pPr>
        <w:tabs>
          <w:tab w:val="left" w:pos="720"/>
          <w:tab w:val="left" w:pos="1440"/>
          <w:tab w:val="left" w:pos="2160"/>
          <w:tab w:val="left" w:pos="2880"/>
          <w:tab w:val="left" w:pos="3600"/>
          <w:tab w:val="left" w:pos="4320"/>
          <w:tab w:val="left" w:pos="5040"/>
          <w:tab w:val="left" w:pos="5760"/>
          <w:tab w:val="left" w:pos="6480"/>
          <w:tab w:val="left" w:pos="8261"/>
        </w:tabs>
        <w:spacing w:line="360" w:lineRule="atLeast"/>
        <w:rPr>
          <w:sz w:val="18"/>
        </w:rPr>
      </w:pPr>
      <w:r w:rsidRPr="00835A09">
        <w:rPr>
          <w:sz w:val="18"/>
        </w:rPr>
        <w:tab/>
      </w:r>
      <w:r w:rsidRPr="00835A09">
        <w:rPr>
          <w:sz w:val="18"/>
        </w:rPr>
        <w:tab/>
        <w:t>_________________</w:t>
      </w:r>
      <w:r w:rsidRPr="00835A09">
        <w:rPr>
          <w:sz w:val="18"/>
        </w:rPr>
        <w:tab/>
      </w:r>
      <w:r w:rsidRPr="00835A09">
        <w:rPr>
          <w:sz w:val="18"/>
        </w:rPr>
        <w:tab/>
        <w:t>_________________</w:t>
      </w:r>
      <w:r w:rsidRPr="00835A09">
        <w:rPr>
          <w:sz w:val="18"/>
        </w:rPr>
        <w:tab/>
      </w:r>
      <w:r>
        <w:rPr>
          <w:sz w:val="18"/>
        </w:rPr>
        <w:tab/>
      </w:r>
    </w:p>
    <w:p w:rsidR="00DC7940" w:rsidRPr="00835A09" w:rsidRDefault="00DC7940" w:rsidP="00DC7940">
      <w:pPr>
        <w:spacing w:line="240" w:lineRule="atLeast"/>
        <w:rPr>
          <w:sz w:val="18"/>
        </w:rPr>
      </w:pPr>
    </w:p>
    <w:p w:rsidR="00DC7940" w:rsidRPr="00835A09" w:rsidRDefault="00DC7940" w:rsidP="00DC7940">
      <w:pPr>
        <w:spacing w:line="240" w:lineRule="atLeast"/>
        <w:rPr>
          <w:sz w:val="18"/>
        </w:rPr>
      </w:pPr>
      <w:r w:rsidRPr="00835A09">
        <w:rPr>
          <w:sz w:val="18"/>
        </w:rPr>
        <w:tab/>
      </w:r>
      <w:r w:rsidRPr="00835A09">
        <w:rPr>
          <w:sz w:val="18"/>
        </w:rPr>
        <w:tab/>
        <w:t>SUBTOTAL OF PREVIOUS</w:t>
      </w:r>
    </w:p>
    <w:p w:rsidR="00DC7940" w:rsidRPr="00835A09" w:rsidRDefault="00DC7940" w:rsidP="00DC7940">
      <w:pPr>
        <w:tabs>
          <w:tab w:val="left" w:pos="1170"/>
          <w:tab w:val="left" w:pos="6030"/>
          <w:tab w:val="left" w:pos="6390"/>
        </w:tabs>
        <w:spacing w:line="240" w:lineRule="atLeast"/>
        <w:rPr>
          <w:sz w:val="18"/>
        </w:rPr>
      </w:pPr>
      <w:r w:rsidRPr="00835A09">
        <w:rPr>
          <w:sz w:val="18"/>
        </w:rPr>
        <w:tab/>
        <w:t>APPLICATIONS NOT YET CREDITED</w:t>
      </w:r>
      <w:r w:rsidRPr="00835A09">
        <w:rPr>
          <w:sz w:val="18"/>
        </w:rPr>
        <w:tab/>
        <w:t>+</w:t>
      </w:r>
      <w:r w:rsidRPr="00835A09">
        <w:rPr>
          <w:sz w:val="18"/>
        </w:rPr>
        <w:tab/>
        <w:t>$ _______________________</w:t>
      </w:r>
    </w:p>
    <w:p w:rsidR="00DC7940" w:rsidRPr="00835A09" w:rsidRDefault="00DC7940" w:rsidP="00DC7940">
      <w:pPr>
        <w:spacing w:line="240" w:lineRule="atLeast"/>
        <w:rPr>
          <w:sz w:val="18"/>
        </w:rPr>
      </w:pPr>
    </w:p>
    <w:p w:rsidR="00DC7940" w:rsidRPr="00835A09" w:rsidRDefault="00DC7940" w:rsidP="00DC7940">
      <w:pPr>
        <w:tabs>
          <w:tab w:val="left" w:pos="540"/>
          <w:tab w:val="left" w:pos="6030"/>
          <w:tab w:val="left" w:pos="6390"/>
        </w:tabs>
        <w:spacing w:line="240" w:lineRule="atLeast"/>
        <w:rPr>
          <w:sz w:val="18"/>
        </w:rPr>
      </w:pPr>
      <w:r w:rsidRPr="00835A09">
        <w:rPr>
          <w:sz w:val="18"/>
        </w:rPr>
        <w:t>8.</w:t>
      </w:r>
      <w:r w:rsidRPr="00835A09">
        <w:rPr>
          <w:sz w:val="18"/>
        </w:rPr>
        <w:tab/>
        <w:t>MINUS:  INTEREST EARNED</w:t>
      </w:r>
      <w:r w:rsidRPr="00835A09">
        <w:rPr>
          <w:sz w:val="18"/>
        </w:rPr>
        <w:tab/>
        <w:t>-</w:t>
      </w:r>
      <w:r w:rsidRPr="00835A09">
        <w:rPr>
          <w:sz w:val="18"/>
        </w:rPr>
        <w:tab/>
        <w:t>$ _______________________*</w:t>
      </w:r>
    </w:p>
    <w:p w:rsidR="00DC7940" w:rsidRPr="00835A09" w:rsidRDefault="00DC7940" w:rsidP="00DC7940">
      <w:pPr>
        <w:spacing w:line="240" w:lineRule="atLeast"/>
        <w:rPr>
          <w:sz w:val="18"/>
        </w:rPr>
      </w:pPr>
    </w:p>
    <w:p w:rsidR="00DC7940" w:rsidRPr="00835A09" w:rsidRDefault="00DC7940" w:rsidP="00DC7940">
      <w:pPr>
        <w:tabs>
          <w:tab w:val="left" w:pos="540"/>
          <w:tab w:val="left" w:pos="6030"/>
          <w:tab w:val="left" w:pos="6390"/>
        </w:tabs>
        <w:spacing w:line="240" w:lineRule="atLeast"/>
        <w:rPr>
          <w:sz w:val="18"/>
        </w:rPr>
      </w:pPr>
      <w:r w:rsidRPr="00835A09">
        <w:rPr>
          <w:sz w:val="18"/>
        </w:rPr>
        <w:t>9.</w:t>
      </w:r>
      <w:r w:rsidRPr="00835A09">
        <w:rPr>
          <w:sz w:val="18"/>
        </w:rPr>
        <w:tab/>
        <w:t>TOTAL ADVANCE ACCOUNTED FOR (NO. 4 THROUGH NO. 9)</w:t>
      </w:r>
      <w:r w:rsidRPr="00835A09">
        <w:rPr>
          <w:sz w:val="18"/>
        </w:rPr>
        <w:tab/>
        <w:t>=</w:t>
      </w:r>
      <w:r w:rsidRPr="00835A09">
        <w:rPr>
          <w:sz w:val="18"/>
        </w:rPr>
        <w:tab/>
        <w:t>$ _______________________</w:t>
      </w:r>
    </w:p>
    <w:p w:rsidR="00DC7940" w:rsidRPr="00835A09" w:rsidRDefault="00DC7940" w:rsidP="00DC7940">
      <w:pPr>
        <w:spacing w:line="240" w:lineRule="atLeast"/>
        <w:rPr>
          <w:sz w:val="18"/>
        </w:rPr>
      </w:pPr>
    </w:p>
    <w:p w:rsidR="00DC7940" w:rsidRPr="00835A09" w:rsidRDefault="00DC7940" w:rsidP="00DC7940">
      <w:pPr>
        <w:tabs>
          <w:tab w:val="left" w:pos="540"/>
        </w:tabs>
        <w:spacing w:line="360" w:lineRule="atLeast"/>
        <w:rPr>
          <w:sz w:val="18"/>
        </w:rPr>
      </w:pPr>
      <w:r w:rsidRPr="00835A09">
        <w:rPr>
          <w:sz w:val="18"/>
        </w:rPr>
        <w:t>10.</w:t>
      </w:r>
      <w:r w:rsidRPr="00835A09">
        <w:rPr>
          <w:sz w:val="18"/>
        </w:rPr>
        <w:tab/>
        <w:t>EXPLANATION OF ANY DIFFERENCE BETWEEN THE TOTALS APPEARING ON LINES 3 AND 9:</w:t>
      </w:r>
    </w:p>
    <w:p w:rsidR="00DC7940" w:rsidRPr="00835A09" w:rsidRDefault="00DC7940" w:rsidP="00DC7940">
      <w:pPr>
        <w:spacing w:line="360" w:lineRule="atLeast"/>
        <w:ind w:left="360"/>
        <w:rPr>
          <w:sz w:val="18"/>
        </w:rPr>
      </w:pPr>
      <w:r w:rsidRPr="00835A09">
        <w:rPr>
          <w:sz w:val="18"/>
        </w:rPr>
        <w:t>____________________________________________________________________________________________________________________________________________________________________________________________________</w:t>
      </w:r>
    </w:p>
    <w:p w:rsidR="00DC7940" w:rsidRPr="00835A09" w:rsidRDefault="00DC7940" w:rsidP="00DC7940">
      <w:pPr>
        <w:tabs>
          <w:tab w:val="left" w:pos="540"/>
          <w:tab w:val="left" w:pos="4860"/>
        </w:tabs>
        <w:spacing w:line="360" w:lineRule="atLeast"/>
        <w:rPr>
          <w:sz w:val="18"/>
        </w:rPr>
      </w:pPr>
    </w:p>
    <w:p w:rsidR="00DC7940" w:rsidRPr="00835A09" w:rsidRDefault="00DC7940" w:rsidP="00DC7940">
      <w:pPr>
        <w:tabs>
          <w:tab w:val="left" w:pos="540"/>
          <w:tab w:val="left" w:pos="4860"/>
        </w:tabs>
        <w:spacing w:line="360" w:lineRule="atLeast"/>
        <w:rPr>
          <w:sz w:val="18"/>
        </w:rPr>
      </w:pPr>
      <w:r>
        <w:rPr>
          <w:sz w:val="18"/>
        </w:rPr>
        <w:t>11.</w:t>
      </w:r>
      <w:r>
        <w:rPr>
          <w:sz w:val="18"/>
        </w:rPr>
        <w:tab/>
        <w:t xml:space="preserve">DATE: </w:t>
      </w:r>
      <w:r w:rsidRPr="00835A09">
        <w:rPr>
          <w:sz w:val="18"/>
        </w:rPr>
        <w:t>_________</w:t>
      </w:r>
      <w:r>
        <w:rPr>
          <w:sz w:val="18"/>
        </w:rPr>
        <w:t>_________________</w:t>
      </w:r>
      <w:r>
        <w:rPr>
          <w:sz w:val="18"/>
        </w:rPr>
        <w:tab/>
        <w:t xml:space="preserve">SIGNATURE: </w:t>
      </w:r>
      <w:r w:rsidRPr="00835A09">
        <w:rPr>
          <w:sz w:val="18"/>
        </w:rPr>
        <w:t>_________________________</w:t>
      </w:r>
    </w:p>
    <w:p w:rsidR="00DC7940" w:rsidRPr="00835A09" w:rsidRDefault="00DC7940" w:rsidP="00DC7940">
      <w:pPr>
        <w:spacing w:line="360" w:lineRule="atLeast"/>
        <w:rPr>
          <w:sz w:val="18"/>
        </w:rPr>
      </w:pPr>
      <w:r w:rsidRPr="00835A09">
        <w:rPr>
          <w:sz w:val="18"/>
        </w:rPr>
        <w:tab/>
      </w:r>
      <w:r w:rsidRPr="00835A09">
        <w:rPr>
          <w:sz w:val="18"/>
        </w:rPr>
        <w:tab/>
      </w:r>
      <w:r w:rsidRPr="00835A09">
        <w:rPr>
          <w:sz w:val="18"/>
        </w:rPr>
        <w:tab/>
      </w:r>
      <w:r w:rsidRPr="00835A09">
        <w:rPr>
          <w:sz w:val="18"/>
        </w:rPr>
        <w:tab/>
      </w:r>
    </w:p>
    <w:p w:rsidR="004E70B8" w:rsidRDefault="00DC7940" w:rsidP="00DC7940">
      <w:pPr>
        <w:tabs>
          <w:tab w:val="center" w:pos="4860"/>
        </w:tabs>
        <w:suppressAutoHyphens/>
        <w:jc w:val="both"/>
        <w:rPr>
          <w:sz w:val="18"/>
        </w:rPr>
        <w:sectPr w:rsidR="004E70B8" w:rsidSect="00DC7940">
          <w:footnotePr>
            <w:numRestart w:val="eachSect"/>
          </w:footnotePr>
          <w:endnotePr>
            <w:numFmt w:val="decimal"/>
          </w:endnotePr>
          <w:pgSz w:w="12240" w:h="15840"/>
          <w:pgMar w:top="1440" w:right="1440" w:bottom="1440" w:left="1440" w:header="720" w:footer="720" w:gutter="0"/>
          <w:cols w:space="720"/>
          <w:docGrid w:linePitch="360"/>
        </w:sectPr>
      </w:pPr>
      <w:r>
        <w:rPr>
          <w:sz w:val="18"/>
        </w:rPr>
        <w:tab/>
        <w:t>TITLE:</w:t>
      </w:r>
      <w:r w:rsidRPr="00835A09">
        <w:rPr>
          <w:sz w:val="18"/>
        </w:rPr>
        <w:t xml:space="preserve"> ______________________________</w:t>
      </w:r>
    </w:p>
    <w:p w:rsidR="004E70B8" w:rsidRPr="004E70B8" w:rsidRDefault="004E70B8" w:rsidP="004E70B8">
      <w:pPr>
        <w:tabs>
          <w:tab w:val="center" w:pos="4860"/>
        </w:tabs>
        <w:suppressAutoHyphens/>
        <w:jc w:val="right"/>
        <w:rPr>
          <w:b/>
          <w:noProof/>
        </w:rPr>
      </w:pPr>
      <w:r w:rsidRPr="004E70B8">
        <w:rPr>
          <w:b/>
          <w:noProof/>
        </w:rPr>
        <w:lastRenderedPageBreak/>
        <w:t>Attachment 7</w:t>
      </w:r>
    </w:p>
    <w:p w:rsidR="004E70B8" w:rsidRDefault="004E70B8" w:rsidP="00DC7940">
      <w:pPr>
        <w:tabs>
          <w:tab w:val="center" w:pos="4860"/>
        </w:tabs>
        <w:suppressAutoHyphens/>
        <w:jc w:val="both"/>
      </w:pPr>
      <w:r>
        <w:rPr>
          <w:noProof/>
          <w:lang w:val="uk-UA" w:eastAsia="uk-UA"/>
        </w:rPr>
        <w:drawing>
          <wp:inline distT="0" distB="0" distL="0" distR="0">
            <wp:extent cx="8229600" cy="559244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229600" cy="5592445"/>
                    </a:xfrm>
                    <a:prstGeom prst="rect">
                      <a:avLst/>
                    </a:prstGeom>
                    <a:noFill/>
                    <a:ln>
                      <a:noFill/>
                    </a:ln>
                  </pic:spPr>
                </pic:pic>
              </a:graphicData>
            </a:graphic>
          </wp:inline>
        </w:drawing>
      </w:r>
    </w:p>
    <w:sectPr w:rsidR="004E70B8" w:rsidSect="004E70B8">
      <w:footnotePr>
        <w:numRestart w:val="eachSect"/>
      </w:footnotePr>
      <w:endnotePr>
        <w:numFmt w:val="decimal"/>
      </w:endnotePr>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67E" w:rsidRDefault="0060767E">
      <w:r>
        <w:separator/>
      </w:r>
    </w:p>
  </w:endnote>
  <w:endnote w:type="continuationSeparator" w:id="0">
    <w:p w:rsidR="0060767E" w:rsidRDefault="00607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6165869"/>
      <w:docPartObj>
        <w:docPartGallery w:val="Page Numbers (Bottom of Page)"/>
        <w:docPartUnique/>
      </w:docPartObj>
    </w:sdtPr>
    <w:sdtEndPr>
      <w:rPr>
        <w:noProof/>
      </w:rPr>
    </w:sdtEndPr>
    <w:sdtContent>
      <w:p w:rsidR="00B76453" w:rsidRDefault="00B76453">
        <w:pPr>
          <w:pStyle w:val="ae"/>
          <w:jc w:val="center"/>
        </w:pPr>
        <w:r>
          <w:fldChar w:fldCharType="begin"/>
        </w:r>
        <w:r>
          <w:instrText xml:space="preserve"> PAGE   \* MERGEFORMAT </w:instrText>
        </w:r>
        <w:r>
          <w:fldChar w:fldCharType="separate"/>
        </w:r>
        <w:r w:rsidR="000753B7">
          <w:rPr>
            <w:noProof/>
          </w:rPr>
          <w:t>14</w:t>
        </w:r>
        <w:r>
          <w:rPr>
            <w:noProof/>
          </w:rPr>
          <w:fldChar w:fldCharType="end"/>
        </w:r>
      </w:p>
    </w:sdtContent>
  </w:sdt>
  <w:p w:rsidR="00B76453" w:rsidRDefault="00B7645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67E" w:rsidRDefault="0060767E">
      <w:r>
        <w:separator/>
      </w:r>
    </w:p>
  </w:footnote>
  <w:footnote w:type="continuationSeparator" w:id="0">
    <w:p w:rsidR="0060767E" w:rsidRDefault="0060767E">
      <w:r>
        <w:continuationSeparator/>
      </w:r>
    </w:p>
  </w:footnote>
  <w:footnote w:id="1">
    <w:p w:rsidR="00B76453" w:rsidRDefault="00B76453" w:rsidP="00177A07">
      <w:pPr>
        <w:pStyle w:val="a4"/>
        <w:rPr>
          <w:i/>
        </w:rPr>
      </w:pPr>
      <w:r>
        <w:rPr>
          <w:rStyle w:val="a5"/>
        </w:rPr>
        <w:footnoteRef/>
      </w:r>
      <w:r>
        <w:t xml:space="preserve">  Instruction to the Borrower: Stipulate if more than one person needs to sign Applications, and how many or which positions, and if any thresholds apply. </w:t>
      </w:r>
      <w:r w:rsidRPr="00D43996">
        <w:rPr>
          <w:i/>
        </w:rPr>
        <w:t>Please delete this footnote in final letter that is sent to the Bank.</w:t>
      </w:r>
    </w:p>
    <w:p w:rsidR="00B76453" w:rsidRPr="00D43996" w:rsidRDefault="00B76453" w:rsidP="00177A07">
      <w:pPr>
        <w:pStyle w:val="a4"/>
        <w:rPr>
          <w:i/>
        </w:rPr>
      </w:pPr>
    </w:p>
  </w:footnote>
  <w:footnote w:id="2">
    <w:p w:rsidR="00B76453" w:rsidRDefault="00B76453" w:rsidP="00071743">
      <w:pPr>
        <w:pStyle w:val="a4"/>
      </w:pPr>
      <w:r>
        <w:rPr>
          <w:rStyle w:val="a5"/>
        </w:rPr>
        <w:footnoteRef/>
      </w:r>
      <w:r>
        <w:t xml:space="preserve">  Instruction to the Borrower: Stipulate if more than one person needs to </w:t>
      </w:r>
      <w:r w:rsidRPr="00D43996">
        <w:rPr>
          <w:i/>
        </w:rPr>
        <w:t>jointly</w:t>
      </w:r>
      <w:r>
        <w:t xml:space="preserve"> sign Applications, if so, please </w:t>
      </w:r>
      <w:r w:rsidRPr="006963B6">
        <w:rPr>
          <w:u w:val="single"/>
        </w:rPr>
        <w:t>indicate the actual number</w:t>
      </w:r>
      <w:r>
        <w:t xml:space="preserve">. </w:t>
      </w:r>
      <w:r w:rsidRPr="00D43996">
        <w:rPr>
          <w:i/>
        </w:rPr>
        <w:t>Please delete this footnote in final letter that is sent to the Bank.</w:t>
      </w:r>
    </w:p>
  </w:footnote>
  <w:footnote w:id="3">
    <w:p w:rsidR="00B76453" w:rsidRDefault="00B76453">
      <w:pPr>
        <w:pStyle w:val="a4"/>
      </w:pPr>
    </w:p>
    <w:p w:rsidR="00B76453" w:rsidRDefault="00B76453">
      <w:pPr>
        <w:pStyle w:val="a4"/>
      </w:pPr>
      <w:r>
        <w:rPr>
          <w:rStyle w:val="a5"/>
        </w:rPr>
        <w:footnoteRef/>
      </w:r>
      <w:r>
        <w:t xml:space="preserve">  Instruction to the Borrower: Use this bracket if any one of the authorized persons may sign; if this is not applicable, please delete.  </w:t>
      </w:r>
      <w:r w:rsidRPr="00D43996">
        <w:rPr>
          <w:i/>
        </w:rPr>
        <w:t>Please delete this footnote in final letter that is sent to the Bank.</w:t>
      </w:r>
    </w:p>
  </w:footnote>
  <w:footnote w:id="4">
    <w:p w:rsidR="00B76453" w:rsidRDefault="00B76453">
      <w:pPr>
        <w:pStyle w:val="a4"/>
      </w:pPr>
    </w:p>
    <w:p w:rsidR="00B76453" w:rsidRDefault="00B76453">
      <w:pPr>
        <w:pStyle w:val="a4"/>
      </w:pPr>
      <w:r>
        <w:rPr>
          <w:rStyle w:val="a5"/>
        </w:rPr>
        <w:footnoteRef/>
      </w:r>
      <w:r>
        <w:t xml:space="preserve">  Instruction to the Borrower: Use this bracket </w:t>
      </w:r>
      <w:r w:rsidRPr="006963B6">
        <w:rPr>
          <w:u w:val="single"/>
        </w:rPr>
        <w:t>only</w:t>
      </w:r>
      <w:r>
        <w:t xml:space="preserve"> if several individuals must jointly sign each Application; if this is not applicable, please delete.  </w:t>
      </w:r>
      <w:r w:rsidRPr="00D43996">
        <w:rPr>
          <w:i/>
        </w:rPr>
        <w:t>Please delete this footnote in final letter that is sent to the Bank.</w:t>
      </w:r>
    </w:p>
  </w:footnote>
  <w:footnote w:id="5">
    <w:p w:rsidR="00B76453" w:rsidRDefault="00B76453" w:rsidP="006963B6">
      <w:pPr>
        <w:pStyle w:val="a4"/>
      </w:pPr>
    </w:p>
    <w:p w:rsidR="00B76453" w:rsidRDefault="00B76453" w:rsidP="006963B6">
      <w:pPr>
        <w:pStyle w:val="a4"/>
      </w:pPr>
      <w:r>
        <w:rPr>
          <w:rStyle w:val="a5"/>
        </w:rPr>
        <w:footnoteRef/>
      </w:r>
      <w:r>
        <w:t xml:space="preserve">  Instruction to the Borrower:  Add this paragraph if the Borrower wishes to authorize the listed persons to accept Secure Identification Credentials and to deliver Applications by electronic means; if this is not applicable, please delete the paragraph.  </w:t>
      </w:r>
      <w:r w:rsidRPr="00D43996">
        <w:rPr>
          <w:i/>
        </w:rPr>
        <w:t>Please delete this footnote in final letter that is sent to the Bank.</w:t>
      </w:r>
    </w:p>
    <w:p w:rsidR="00B76453" w:rsidRDefault="00B76453">
      <w:pPr>
        <w:pStyle w:val="a4"/>
      </w:pPr>
    </w:p>
  </w:footnote>
  <w:footnote w:id="6">
    <w:p w:rsidR="00B76453" w:rsidRDefault="00B76453">
      <w:pPr>
        <w:pStyle w:val="a4"/>
      </w:pPr>
      <w:r>
        <w:rPr>
          <w:rStyle w:val="a5"/>
        </w:rPr>
        <w:footnoteRef/>
      </w:r>
      <w:r>
        <w:t xml:space="preserve"> “Bank” includes IBRD and IDA.</w:t>
      </w:r>
    </w:p>
  </w:footnote>
  <w:footnote w:id="7">
    <w:p w:rsidR="00B76453" w:rsidRDefault="00B76453" w:rsidP="009D339E">
      <w:pPr>
        <w:pStyle w:val="a4"/>
      </w:pPr>
      <w:r>
        <w:rPr>
          <w:rStyle w:val="a5"/>
        </w:rPr>
        <w:footnoteRef/>
      </w:r>
      <w:r>
        <w:t xml:space="preserve"> “Borrower” includes the borrower of an IBRD loan, IDA credit, or Project Preparation Facility advance and the recipient of a grant.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935FF"/>
    <w:multiLevelType w:val="hybridMultilevel"/>
    <w:tmpl w:val="625CC96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090C4B07"/>
    <w:multiLevelType w:val="hybridMultilevel"/>
    <w:tmpl w:val="40A2164A"/>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099C68A4"/>
    <w:multiLevelType w:val="hybridMultilevel"/>
    <w:tmpl w:val="4986F388"/>
    <w:lvl w:ilvl="0" w:tplc="89E0DDB0">
      <w:start w:val="1"/>
      <w:numFmt w:val="decimal"/>
      <w:lvlText w:val="%1."/>
      <w:lvlJc w:val="left"/>
      <w:pPr>
        <w:tabs>
          <w:tab w:val="num" w:pos="1800"/>
        </w:tabs>
        <w:ind w:left="180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E41E4D"/>
    <w:multiLevelType w:val="hybridMultilevel"/>
    <w:tmpl w:val="6C4AE804"/>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4">
    <w:nsid w:val="0CB36A13"/>
    <w:multiLevelType w:val="hybridMultilevel"/>
    <w:tmpl w:val="0478C894"/>
    <w:lvl w:ilvl="0" w:tplc="7996EF8A">
      <w:start w:val="1"/>
      <w:numFmt w:val="lowerRoman"/>
      <w:lvlText w:val="(%1)"/>
      <w:lvlJc w:val="left"/>
      <w:pPr>
        <w:tabs>
          <w:tab w:val="num" w:pos="1080"/>
        </w:tabs>
        <w:ind w:left="1080" w:hanging="72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E242DA6"/>
    <w:multiLevelType w:val="multilevel"/>
    <w:tmpl w:val="022EF376"/>
    <w:numStyleLink w:val="Style1"/>
  </w:abstractNum>
  <w:abstractNum w:abstractNumId="6">
    <w:nsid w:val="10AB2F5C"/>
    <w:multiLevelType w:val="multilevel"/>
    <w:tmpl w:val="022EF376"/>
    <w:numStyleLink w:val="Style1"/>
  </w:abstractNum>
  <w:abstractNum w:abstractNumId="7">
    <w:nsid w:val="12D936BF"/>
    <w:multiLevelType w:val="hybridMultilevel"/>
    <w:tmpl w:val="FE328D9E"/>
    <w:lvl w:ilvl="0" w:tplc="3BB032B2">
      <w:start w:val="5"/>
      <w:numFmt w:val="decimal"/>
      <w:lvlText w:val="%1."/>
      <w:lvlJc w:val="left"/>
      <w:pPr>
        <w:tabs>
          <w:tab w:val="num" w:pos="1800"/>
        </w:tabs>
        <w:ind w:left="1800" w:hanging="360"/>
      </w:pPr>
      <w:rPr>
        <w:rFonts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1652AD"/>
    <w:multiLevelType w:val="multilevel"/>
    <w:tmpl w:val="022EF376"/>
    <w:numStyleLink w:val="Style1"/>
  </w:abstractNum>
  <w:abstractNum w:abstractNumId="9">
    <w:nsid w:val="190A519E"/>
    <w:multiLevelType w:val="hybridMultilevel"/>
    <w:tmpl w:val="5A8C23DC"/>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1">
      <w:start w:val="1"/>
      <w:numFmt w:val="bullet"/>
      <w:lvlText w:val=""/>
      <w:lvlJc w:val="left"/>
      <w:pPr>
        <w:tabs>
          <w:tab w:val="num" w:pos="2340"/>
        </w:tabs>
        <w:ind w:left="2340" w:hanging="360"/>
      </w:pPr>
      <w:rPr>
        <w:rFonts w:ascii="Symbol" w:hAnsi="Symbol"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0">
    <w:nsid w:val="240F0A66"/>
    <w:multiLevelType w:val="multilevel"/>
    <w:tmpl w:val="A058D53C"/>
    <w:lvl w:ilvl="0">
      <w:start w:val="3"/>
      <w:numFmt w:val="decimal"/>
      <w:lvlText w:val="%1."/>
      <w:lvlJc w:val="left"/>
      <w:pPr>
        <w:tabs>
          <w:tab w:val="num" w:pos="360"/>
        </w:tabs>
        <w:ind w:left="360" w:hanging="360"/>
      </w:pPr>
      <w:rPr>
        <w:rFonts w:hint="default"/>
      </w:rPr>
    </w:lvl>
    <w:lvl w:ilvl="1">
      <w:start w:val="1"/>
      <w:numFmt w:val="decimal"/>
      <w:lvlText w:val="3.%2."/>
      <w:lvlJc w:val="left"/>
      <w:pPr>
        <w:tabs>
          <w:tab w:val="num" w:pos="1332"/>
        </w:tabs>
        <w:ind w:left="13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2465746E"/>
    <w:multiLevelType w:val="hybridMultilevel"/>
    <w:tmpl w:val="9886B7BE"/>
    <w:lvl w:ilvl="0" w:tplc="0CEABD10">
      <w:start w:val="1"/>
      <w:numFmt w:val="lowerRoman"/>
      <w:lvlText w:val="(%1)"/>
      <w:lvlJc w:val="left"/>
      <w:pPr>
        <w:tabs>
          <w:tab w:val="num" w:pos="1080"/>
        </w:tabs>
        <w:ind w:left="1080" w:hanging="72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67800A4"/>
    <w:multiLevelType w:val="multilevel"/>
    <w:tmpl w:val="04090023"/>
    <w:lvl w:ilvl="0">
      <w:start w:val="1"/>
      <w:numFmt w:val="upperRoman"/>
      <w:pStyle w:val="1"/>
      <w:lvlText w:val="Article %1."/>
      <w:lvlJc w:val="left"/>
      <w:pPr>
        <w:tabs>
          <w:tab w:val="num" w:pos="1440"/>
        </w:tabs>
        <w:ind w:left="0" w:firstLine="0"/>
      </w:pPr>
    </w:lvl>
    <w:lvl w:ilvl="1">
      <w:start w:val="1"/>
      <w:numFmt w:val="decimalZero"/>
      <w:pStyle w:val="2"/>
      <w:isLgl/>
      <w:lvlText w:val="Section %1.%2"/>
      <w:lvlJc w:val="left"/>
      <w:pPr>
        <w:tabs>
          <w:tab w:val="num" w:pos="108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3">
    <w:nsid w:val="2B6F0EB3"/>
    <w:multiLevelType w:val="multilevel"/>
    <w:tmpl w:val="8CC84394"/>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1332"/>
        </w:tabs>
        <w:ind w:left="13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E5F3CE5"/>
    <w:multiLevelType w:val="multilevel"/>
    <w:tmpl w:val="5FFCE3CE"/>
    <w:lvl w:ilvl="0">
      <w:start w:val="3"/>
      <w:numFmt w:val="decimal"/>
      <w:lvlText w:val="%1."/>
      <w:lvlJc w:val="left"/>
      <w:pPr>
        <w:tabs>
          <w:tab w:val="num" w:pos="360"/>
        </w:tabs>
        <w:ind w:left="360" w:hanging="360"/>
      </w:pPr>
      <w:rPr>
        <w:rFonts w:hint="default"/>
      </w:rPr>
    </w:lvl>
    <w:lvl w:ilvl="1">
      <w:start w:val="1"/>
      <w:numFmt w:val="decimal"/>
      <w:lvlText w:val="7.%2."/>
      <w:lvlJc w:val="left"/>
      <w:pPr>
        <w:tabs>
          <w:tab w:val="num" w:pos="1332"/>
        </w:tabs>
        <w:ind w:left="13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35180DAE"/>
    <w:multiLevelType w:val="hybridMultilevel"/>
    <w:tmpl w:val="04A0BFF0"/>
    <w:lvl w:ilvl="0" w:tplc="CD585BB0">
      <w:start w:val="1"/>
      <w:numFmt w:val="lowerRoman"/>
      <w:lvlText w:val="(%1)"/>
      <w:lvlJc w:val="left"/>
      <w:pPr>
        <w:tabs>
          <w:tab w:val="num" w:pos="1080"/>
        </w:tabs>
        <w:ind w:left="1080" w:hanging="72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5B9471A"/>
    <w:multiLevelType w:val="multilevel"/>
    <w:tmpl w:val="C94E3FF4"/>
    <w:lvl w:ilvl="0">
      <w:start w:val="3"/>
      <w:numFmt w:val="decimal"/>
      <w:lvlText w:val="%1."/>
      <w:lvlJc w:val="left"/>
      <w:pPr>
        <w:tabs>
          <w:tab w:val="num" w:pos="360"/>
        </w:tabs>
        <w:ind w:left="360" w:hanging="360"/>
      </w:pPr>
      <w:rPr>
        <w:rFonts w:hint="default"/>
      </w:rPr>
    </w:lvl>
    <w:lvl w:ilvl="1">
      <w:start w:val="1"/>
      <w:numFmt w:val="decimal"/>
      <w:lvlText w:val="6.%2."/>
      <w:lvlJc w:val="left"/>
      <w:pPr>
        <w:tabs>
          <w:tab w:val="num" w:pos="1332"/>
        </w:tabs>
        <w:ind w:left="13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36157629"/>
    <w:multiLevelType w:val="multilevel"/>
    <w:tmpl w:val="CC72D698"/>
    <w:lvl w:ilvl="0">
      <w:start w:val="1"/>
      <w:numFmt w:val="decimal"/>
      <w:lvlText w:val="%1."/>
      <w:lvlJc w:val="left"/>
      <w:pPr>
        <w:tabs>
          <w:tab w:val="num" w:pos="360"/>
        </w:tabs>
        <w:ind w:left="360" w:hanging="360"/>
      </w:pPr>
      <w:rPr>
        <w:rFonts w:hint="default"/>
      </w:rPr>
    </w:lvl>
    <w:lvl w:ilvl="1">
      <w:start w:val="1"/>
      <w:numFmt w:val="decimal"/>
      <w:lvlText w:val="4.%2."/>
      <w:lvlJc w:val="left"/>
      <w:pPr>
        <w:tabs>
          <w:tab w:val="num" w:pos="1368"/>
        </w:tabs>
        <w:ind w:left="13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66A34D4"/>
    <w:multiLevelType w:val="multilevel"/>
    <w:tmpl w:val="022EF376"/>
    <w:styleLink w:val="Style1"/>
    <w:lvl w:ilvl="0">
      <w:start w:val="3"/>
      <w:numFmt w:val="decimal"/>
      <w:lvlText w:val="%1."/>
      <w:lvlJc w:val="left"/>
      <w:pPr>
        <w:tabs>
          <w:tab w:val="num" w:pos="360"/>
        </w:tabs>
        <w:ind w:left="360" w:hanging="360"/>
      </w:pPr>
      <w:rPr>
        <w:rFonts w:hint="default"/>
      </w:rPr>
    </w:lvl>
    <w:lvl w:ilvl="1">
      <w:start w:val="1"/>
      <w:numFmt w:val="decimal"/>
      <w:lvlText w:val="4.%2."/>
      <w:lvlJc w:val="left"/>
      <w:pPr>
        <w:tabs>
          <w:tab w:val="num" w:pos="1332"/>
        </w:tabs>
        <w:ind w:left="13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38FE205C"/>
    <w:multiLevelType w:val="hybridMultilevel"/>
    <w:tmpl w:val="1D2ED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0067D8"/>
    <w:multiLevelType w:val="hybridMultilevel"/>
    <w:tmpl w:val="145A3A64"/>
    <w:lvl w:ilvl="0" w:tplc="D5EAF1F8">
      <w:numFmt w:val="bullet"/>
      <w:lvlText w:val="-"/>
      <w:lvlJc w:val="left"/>
      <w:pPr>
        <w:tabs>
          <w:tab w:val="num" w:pos="360"/>
        </w:tabs>
        <w:ind w:left="360"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2D81BF3"/>
    <w:multiLevelType w:val="hybridMultilevel"/>
    <w:tmpl w:val="F3BE68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931173F"/>
    <w:multiLevelType w:val="hybridMultilevel"/>
    <w:tmpl w:val="6A304836"/>
    <w:lvl w:ilvl="0" w:tplc="0409000F">
      <w:start w:val="1"/>
      <w:numFmt w:val="decimal"/>
      <w:lvlText w:val="%1."/>
      <w:lvlJc w:val="left"/>
      <w:pPr>
        <w:tabs>
          <w:tab w:val="num" w:pos="1080"/>
        </w:tabs>
        <w:ind w:left="1080" w:hanging="360"/>
      </w:pPr>
      <w:rPr>
        <w:b/>
        <w:bCs/>
      </w:rPr>
    </w:lvl>
    <w:lvl w:ilvl="1" w:tplc="89E0DDB0">
      <w:start w:val="1"/>
      <w:numFmt w:val="decimal"/>
      <w:lvlText w:val="%2."/>
      <w:lvlJc w:val="left"/>
      <w:pPr>
        <w:tabs>
          <w:tab w:val="num" w:pos="1800"/>
        </w:tabs>
        <w:ind w:left="1800" w:hanging="360"/>
      </w:pPr>
      <w:rPr>
        <w:rFonts w:hint="default"/>
        <w:b w:val="0"/>
        <w:bCs/>
        <w:i w:val="0"/>
        <w:sz w:val="24"/>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4C2D16E5"/>
    <w:multiLevelType w:val="hybridMultilevel"/>
    <w:tmpl w:val="F7D66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42E2C30"/>
    <w:multiLevelType w:val="hybridMultilevel"/>
    <w:tmpl w:val="D9563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D205D6"/>
    <w:multiLevelType w:val="hybridMultilevel"/>
    <w:tmpl w:val="6A304836"/>
    <w:lvl w:ilvl="0" w:tplc="0409000F">
      <w:start w:val="1"/>
      <w:numFmt w:val="decimal"/>
      <w:lvlText w:val="%1."/>
      <w:lvlJc w:val="left"/>
      <w:pPr>
        <w:tabs>
          <w:tab w:val="num" w:pos="1080"/>
        </w:tabs>
        <w:ind w:left="1080" w:hanging="360"/>
      </w:pPr>
      <w:rPr>
        <w:b/>
        <w:bCs/>
      </w:rPr>
    </w:lvl>
    <w:lvl w:ilvl="1" w:tplc="89E0DDB0">
      <w:start w:val="1"/>
      <w:numFmt w:val="decimal"/>
      <w:lvlText w:val="%2."/>
      <w:lvlJc w:val="left"/>
      <w:pPr>
        <w:tabs>
          <w:tab w:val="num" w:pos="1800"/>
        </w:tabs>
        <w:ind w:left="1800" w:hanging="360"/>
      </w:pPr>
      <w:rPr>
        <w:rFonts w:hint="default"/>
        <w:b w:val="0"/>
        <w:bCs/>
        <w:i w:val="0"/>
        <w:sz w:val="24"/>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593A5AC7"/>
    <w:multiLevelType w:val="multilevel"/>
    <w:tmpl w:val="D5362D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nsid w:val="5BA21C04"/>
    <w:multiLevelType w:val="hybridMultilevel"/>
    <w:tmpl w:val="1BB2FF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C2846A1"/>
    <w:multiLevelType w:val="hybridMultilevel"/>
    <w:tmpl w:val="74821F6C"/>
    <w:lvl w:ilvl="0" w:tplc="C6FE759C">
      <w:start w:val="1"/>
      <w:numFmt w:val="lowerRoman"/>
      <w:lvlText w:val="(%1)"/>
      <w:lvlJc w:val="left"/>
      <w:pPr>
        <w:ind w:left="720" w:hanging="720"/>
      </w:pPr>
      <w:rPr>
        <w:rFonts w:hint="default"/>
        <w:b/>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FBC7487"/>
    <w:multiLevelType w:val="hybridMultilevel"/>
    <w:tmpl w:val="56BA8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9F1428"/>
    <w:multiLevelType w:val="multilevel"/>
    <w:tmpl w:val="A058D53C"/>
    <w:lvl w:ilvl="0">
      <w:start w:val="3"/>
      <w:numFmt w:val="decimal"/>
      <w:lvlText w:val="%1."/>
      <w:lvlJc w:val="left"/>
      <w:pPr>
        <w:tabs>
          <w:tab w:val="num" w:pos="360"/>
        </w:tabs>
        <w:ind w:left="360" w:hanging="360"/>
      </w:pPr>
      <w:rPr>
        <w:rFonts w:hint="default"/>
      </w:rPr>
    </w:lvl>
    <w:lvl w:ilvl="1">
      <w:start w:val="1"/>
      <w:numFmt w:val="decimal"/>
      <w:lvlText w:val="3.%2."/>
      <w:lvlJc w:val="left"/>
      <w:pPr>
        <w:tabs>
          <w:tab w:val="num" w:pos="1332"/>
        </w:tabs>
        <w:ind w:left="13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65204349"/>
    <w:multiLevelType w:val="multilevel"/>
    <w:tmpl w:val="702221D0"/>
    <w:lvl w:ilvl="0">
      <w:start w:val="3"/>
      <w:numFmt w:val="decimal"/>
      <w:lvlText w:val="%1."/>
      <w:lvlJc w:val="left"/>
      <w:pPr>
        <w:tabs>
          <w:tab w:val="num" w:pos="360"/>
        </w:tabs>
        <w:ind w:left="360" w:hanging="360"/>
      </w:pPr>
      <w:rPr>
        <w:rFonts w:hint="default"/>
      </w:rPr>
    </w:lvl>
    <w:lvl w:ilvl="1">
      <w:start w:val="1"/>
      <w:numFmt w:val="decimal"/>
      <w:lvlText w:val="4.%2."/>
      <w:lvlJc w:val="left"/>
      <w:pPr>
        <w:tabs>
          <w:tab w:val="num" w:pos="1332"/>
        </w:tabs>
        <w:ind w:left="13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6723052E"/>
    <w:multiLevelType w:val="multilevel"/>
    <w:tmpl w:val="8CC84394"/>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1332"/>
        </w:tabs>
        <w:ind w:left="13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68C93A04"/>
    <w:multiLevelType w:val="multilevel"/>
    <w:tmpl w:val="022EF376"/>
    <w:numStyleLink w:val="Style1"/>
  </w:abstractNum>
  <w:abstractNum w:abstractNumId="34">
    <w:nsid w:val="692F04B8"/>
    <w:multiLevelType w:val="hybridMultilevel"/>
    <w:tmpl w:val="65968A10"/>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nsid w:val="695402A3"/>
    <w:multiLevelType w:val="multilevel"/>
    <w:tmpl w:val="022EF376"/>
    <w:numStyleLink w:val="Style1"/>
  </w:abstractNum>
  <w:abstractNum w:abstractNumId="36">
    <w:nsid w:val="69F476D0"/>
    <w:multiLevelType w:val="hybridMultilevel"/>
    <w:tmpl w:val="177AF0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A406329"/>
    <w:multiLevelType w:val="hybridMultilevel"/>
    <w:tmpl w:val="E46EDEC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6AAF1C67"/>
    <w:multiLevelType w:val="hybridMultilevel"/>
    <w:tmpl w:val="C3FC3FE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1BE6345"/>
    <w:multiLevelType w:val="hybridMultilevel"/>
    <w:tmpl w:val="177AF0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24626C4"/>
    <w:multiLevelType w:val="multilevel"/>
    <w:tmpl w:val="D37E2266"/>
    <w:lvl w:ilvl="0">
      <w:start w:val="1"/>
      <w:numFmt w:val="decimal"/>
      <w:lvlText w:val="%1."/>
      <w:lvlJc w:val="left"/>
      <w:pPr>
        <w:tabs>
          <w:tab w:val="num" w:pos="360"/>
        </w:tabs>
        <w:ind w:left="360" w:hanging="360"/>
      </w:pPr>
      <w:rPr>
        <w:rFonts w:hint="default"/>
      </w:rPr>
    </w:lvl>
    <w:lvl w:ilvl="1">
      <w:start w:val="1"/>
      <w:numFmt w:val="decimal"/>
      <w:lvlText w:val="6.%2."/>
      <w:lvlJc w:val="left"/>
      <w:pPr>
        <w:tabs>
          <w:tab w:val="num" w:pos="1332"/>
        </w:tabs>
        <w:ind w:left="13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nsid w:val="77F2529D"/>
    <w:multiLevelType w:val="multilevel"/>
    <w:tmpl w:val="022EF376"/>
    <w:numStyleLink w:val="Style1"/>
  </w:abstractNum>
  <w:abstractNum w:abstractNumId="42">
    <w:nsid w:val="78B16658"/>
    <w:multiLevelType w:val="multilevel"/>
    <w:tmpl w:val="022EF376"/>
    <w:numStyleLink w:val="Style1"/>
  </w:abstractNum>
  <w:abstractNum w:abstractNumId="43">
    <w:nsid w:val="7EDF0B84"/>
    <w:multiLevelType w:val="hybridMultilevel"/>
    <w:tmpl w:val="EA1E421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43"/>
  </w:num>
  <w:num w:numId="3">
    <w:abstractNumId w:val="9"/>
  </w:num>
  <w:num w:numId="4">
    <w:abstractNumId w:val="34"/>
  </w:num>
  <w:num w:numId="5">
    <w:abstractNumId w:val="3"/>
  </w:num>
  <w:num w:numId="6">
    <w:abstractNumId w:val="37"/>
  </w:num>
  <w:num w:numId="7">
    <w:abstractNumId w:val="1"/>
  </w:num>
  <w:num w:numId="8">
    <w:abstractNumId w:val="11"/>
  </w:num>
  <w:num w:numId="9">
    <w:abstractNumId w:val="15"/>
  </w:num>
  <w:num w:numId="10">
    <w:abstractNumId w:val="4"/>
  </w:num>
  <w:num w:numId="11">
    <w:abstractNumId w:val="21"/>
  </w:num>
  <w:num w:numId="12">
    <w:abstractNumId w:val="36"/>
  </w:num>
  <w:num w:numId="13">
    <w:abstractNumId w:val="20"/>
  </w:num>
  <w:num w:numId="14">
    <w:abstractNumId w:val="24"/>
  </w:num>
  <w:num w:numId="15">
    <w:abstractNumId w:val="26"/>
  </w:num>
  <w:num w:numId="16">
    <w:abstractNumId w:val="22"/>
  </w:num>
  <w:num w:numId="17">
    <w:abstractNumId w:val="10"/>
  </w:num>
  <w:num w:numId="18">
    <w:abstractNumId w:val="17"/>
  </w:num>
  <w:num w:numId="19">
    <w:abstractNumId w:val="40"/>
  </w:num>
  <w:num w:numId="20">
    <w:abstractNumId w:val="2"/>
  </w:num>
  <w:num w:numId="21">
    <w:abstractNumId w:val="0"/>
  </w:num>
  <w:num w:numId="22">
    <w:abstractNumId w:val="23"/>
  </w:num>
  <w:num w:numId="23">
    <w:abstractNumId w:val="19"/>
  </w:num>
  <w:num w:numId="24">
    <w:abstractNumId w:val="27"/>
  </w:num>
  <w:num w:numId="25">
    <w:abstractNumId w:val="29"/>
  </w:num>
  <w:num w:numId="26">
    <w:abstractNumId w:val="18"/>
  </w:num>
  <w:num w:numId="27">
    <w:abstractNumId w:val="13"/>
  </w:num>
  <w:num w:numId="28">
    <w:abstractNumId w:val="38"/>
  </w:num>
  <w:num w:numId="29">
    <w:abstractNumId w:val="39"/>
  </w:num>
  <w:num w:numId="30">
    <w:abstractNumId w:val="42"/>
  </w:num>
  <w:num w:numId="31">
    <w:abstractNumId w:val="8"/>
  </w:num>
  <w:num w:numId="32">
    <w:abstractNumId w:val="33"/>
  </w:num>
  <w:num w:numId="33">
    <w:abstractNumId w:val="41"/>
  </w:num>
  <w:num w:numId="34">
    <w:abstractNumId w:val="35"/>
  </w:num>
  <w:num w:numId="35">
    <w:abstractNumId w:val="6"/>
  </w:num>
  <w:num w:numId="36">
    <w:abstractNumId w:val="5"/>
  </w:num>
  <w:num w:numId="37">
    <w:abstractNumId w:val="30"/>
  </w:num>
  <w:num w:numId="38">
    <w:abstractNumId w:val="32"/>
  </w:num>
  <w:num w:numId="39">
    <w:abstractNumId w:val="7"/>
  </w:num>
  <w:num w:numId="40">
    <w:abstractNumId w:val="25"/>
  </w:num>
  <w:num w:numId="41">
    <w:abstractNumId w:val="31"/>
  </w:num>
  <w:num w:numId="42">
    <w:abstractNumId w:val="16"/>
  </w:num>
  <w:num w:numId="43">
    <w:abstractNumId w:val="31"/>
    <w:lvlOverride w:ilvl="0">
      <w:lvl w:ilvl="0">
        <w:start w:val="3"/>
        <w:numFmt w:val="decimal"/>
        <w:lvlText w:val="%1."/>
        <w:lvlJc w:val="left"/>
        <w:pPr>
          <w:tabs>
            <w:tab w:val="num" w:pos="360"/>
          </w:tabs>
          <w:ind w:left="360" w:hanging="360"/>
        </w:pPr>
        <w:rPr>
          <w:rFonts w:hint="default"/>
        </w:rPr>
      </w:lvl>
    </w:lvlOverride>
    <w:lvlOverride w:ilvl="1">
      <w:lvl w:ilvl="1">
        <w:start w:val="1"/>
        <w:numFmt w:val="decimal"/>
        <w:lvlText w:val="5.%2."/>
        <w:lvlJc w:val="left"/>
        <w:pPr>
          <w:tabs>
            <w:tab w:val="num" w:pos="1332"/>
          </w:tabs>
          <w:ind w:left="1332" w:hanging="432"/>
        </w:pPr>
        <w:rPr>
          <w:rFonts w:hint="default"/>
        </w:rPr>
      </w:lvl>
    </w:lvlOverride>
    <w:lvlOverride w:ilvl="2">
      <w:lvl w:ilvl="2">
        <w:start w:val="1"/>
        <w:numFmt w:val="decimal"/>
        <w:lvlText w:val="%1.%2.%3."/>
        <w:lvlJc w:val="left"/>
        <w:pPr>
          <w:tabs>
            <w:tab w:val="num" w:pos="1440"/>
          </w:tabs>
          <w:ind w:left="1224" w:hanging="504"/>
        </w:pPr>
        <w:rPr>
          <w:rFonts w:hint="default"/>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44">
    <w:abstractNumId w:val="14"/>
  </w:num>
  <w:num w:numId="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C75"/>
    <w:rsid w:val="00010AB7"/>
    <w:rsid w:val="00030F0E"/>
    <w:rsid w:val="000311CA"/>
    <w:rsid w:val="000465FF"/>
    <w:rsid w:val="00046A92"/>
    <w:rsid w:val="00065789"/>
    <w:rsid w:val="00071743"/>
    <w:rsid w:val="000753B7"/>
    <w:rsid w:val="000804CF"/>
    <w:rsid w:val="00080524"/>
    <w:rsid w:val="00094161"/>
    <w:rsid w:val="00096472"/>
    <w:rsid w:val="000A7383"/>
    <w:rsid w:val="000B634F"/>
    <w:rsid w:val="000E76DD"/>
    <w:rsid w:val="000E7B24"/>
    <w:rsid w:val="000F01E7"/>
    <w:rsid w:val="000F3F74"/>
    <w:rsid w:val="0011066D"/>
    <w:rsid w:val="00125FF6"/>
    <w:rsid w:val="0013074F"/>
    <w:rsid w:val="00136688"/>
    <w:rsid w:val="0013671F"/>
    <w:rsid w:val="00155EFA"/>
    <w:rsid w:val="00173D0B"/>
    <w:rsid w:val="00177A07"/>
    <w:rsid w:val="001831A0"/>
    <w:rsid w:val="00197A54"/>
    <w:rsid w:val="001A53F3"/>
    <w:rsid w:val="001D168D"/>
    <w:rsid w:val="001E02AD"/>
    <w:rsid w:val="001E47C3"/>
    <w:rsid w:val="001E71A3"/>
    <w:rsid w:val="001F4231"/>
    <w:rsid w:val="00217948"/>
    <w:rsid w:val="00225331"/>
    <w:rsid w:val="00232745"/>
    <w:rsid w:val="00242B37"/>
    <w:rsid w:val="002437D6"/>
    <w:rsid w:val="0025198D"/>
    <w:rsid w:val="00260CB3"/>
    <w:rsid w:val="0028414A"/>
    <w:rsid w:val="002A1B7A"/>
    <w:rsid w:val="002B4981"/>
    <w:rsid w:val="002B5EBB"/>
    <w:rsid w:val="002C2611"/>
    <w:rsid w:val="002E76AA"/>
    <w:rsid w:val="002F602A"/>
    <w:rsid w:val="003060A7"/>
    <w:rsid w:val="00307137"/>
    <w:rsid w:val="00310088"/>
    <w:rsid w:val="003212D4"/>
    <w:rsid w:val="00322A22"/>
    <w:rsid w:val="00324DF2"/>
    <w:rsid w:val="00366189"/>
    <w:rsid w:val="00367714"/>
    <w:rsid w:val="00376BF1"/>
    <w:rsid w:val="00381230"/>
    <w:rsid w:val="00387F3E"/>
    <w:rsid w:val="003A6E34"/>
    <w:rsid w:val="003D3EAB"/>
    <w:rsid w:val="003D73B5"/>
    <w:rsid w:val="003E2E03"/>
    <w:rsid w:val="004077F9"/>
    <w:rsid w:val="00407EC6"/>
    <w:rsid w:val="00416AEA"/>
    <w:rsid w:val="004355A2"/>
    <w:rsid w:val="00436417"/>
    <w:rsid w:val="00436C02"/>
    <w:rsid w:val="00455C89"/>
    <w:rsid w:val="00462C0D"/>
    <w:rsid w:val="0048364D"/>
    <w:rsid w:val="00486C75"/>
    <w:rsid w:val="004957F1"/>
    <w:rsid w:val="00496405"/>
    <w:rsid w:val="004A3725"/>
    <w:rsid w:val="004B1F22"/>
    <w:rsid w:val="004B2818"/>
    <w:rsid w:val="004B70C5"/>
    <w:rsid w:val="004B7190"/>
    <w:rsid w:val="004E70B8"/>
    <w:rsid w:val="004F30D3"/>
    <w:rsid w:val="00504432"/>
    <w:rsid w:val="0052173B"/>
    <w:rsid w:val="00527B53"/>
    <w:rsid w:val="0053418A"/>
    <w:rsid w:val="005426C7"/>
    <w:rsid w:val="00547A3F"/>
    <w:rsid w:val="0059057D"/>
    <w:rsid w:val="005906A6"/>
    <w:rsid w:val="005A6296"/>
    <w:rsid w:val="005B0F2B"/>
    <w:rsid w:val="005C5FE0"/>
    <w:rsid w:val="005D2123"/>
    <w:rsid w:val="005E136C"/>
    <w:rsid w:val="005F683C"/>
    <w:rsid w:val="005F7E38"/>
    <w:rsid w:val="00603EDB"/>
    <w:rsid w:val="0060767E"/>
    <w:rsid w:val="006124AC"/>
    <w:rsid w:val="00617571"/>
    <w:rsid w:val="00626717"/>
    <w:rsid w:val="00632BFA"/>
    <w:rsid w:val="00640B91"/>
    <w:rsid w:val="0064399F"/>
    <w:rsid w:val="00670C10"/>
    <w:rsid w:val="00675E43"/>
    <w:rsid w:val="0068627D"/>
    <w:rsid w:val="00691FC0"/>
    <w:rsid w:val="006963B6"/>
    <w:rsid w:val="006A0E66"/>
    <w:rsid w:val="006A1164"/>
    <w:rsid w:val="006B0C08"/>
    <w:rsid w:val="006B4DD3"/>
    <w:rsid w:val="006C2438"/>
    <w:rsid w:val="006C7624"/>
    <w:rsid w:val="006D444B"/>
    <w:rsid w:val="006D5FE7"/>
    <w:rsid w:val="006E4F93"/>
    <w:rsid w:val="006F2AEF"/>
    <w:rsid w:val="006F41C9"/>
    <w:rsid w:val="006F5E9B"/>
    <w:rsid w:val="0070034F"/>
    <w:rsid w:val="00702760"/>
    <w:rsid w:val="007206DE"/>
    <w:rsid w:val="007232C6"/>
    <w:rsid w:val="00724D0C"/>
    <w:rsid w:val="00736D87"/>
    <w:rsid w:val="00752BBC"/>
    <w:rsid w:val="0075743F"/>
    <w:rsid w:val="00794EBE"/>
    <w:rsid w:val="007B1339"/>
    <w:rsid w:val="007D0BAB"/>
    <w:rsid w:val="007E2A0A"/>
    <w:rsid w:val="007E51B7"/>
    <w:rsid w:val="007F184F"/>
    <w:rsid w:val="00801E02"/>
    <w:rsid w:val="00834213"/>
    <w:rsid w:val="00861ED5"/>
    <w:rsid w:val="008769C0"/>
    <w:rsid w:val="0087719D"/>
    <w:rsid w:val="008833C8"/>
    <w:rsid w:val="008929DD"/>
    <w:rsid w:val="00893B86"/>
    <w:rsid w:val="008A7AA7"/>
    <w:rsid w:val="008A7BA2"/>
    <w:rsid w:val="008C0853"/>
    <w:rsid w:val="008C42D3"/>
    <w:rsid w:val="008C4AC9"/>
    <w:rsid w:val="008C6163"/>
    <w:rsid w:val="008C7247"/>
    <w:rsid w:val="008D5C4F"/>
    <w:rsid w:val="008D6E61"/>
    <w:rsid w:val="008E33A0"/>
    <w:rsid w:val="00903DA3"/>
    <w:rsid w:val="00913A50"/>
    <w:rsid w:val="00914593"/>
    <w:rsid w:val="00921E29"/>
    <w:rsid w:val="00936A88"/>
    <w:rsid w:val="009437D7"/>
    <w:rsid w:val="00945B7B"/>
    <w:rsid w:val="00945BD9"/>
    <w:rsid w:val="0095552A"/>
    <w:rsid w:val="00971961"/>
    <w:rsid w:val="00971B45"/>
    <w:rsid w:val="00972946"/>
    <w:rsid w:val="00991103"/>
    <w:rsid w:val="009A38C9"/>
    <w:rsid w:val="009A5FA2"/>
    <w:rsid w:val="009B0F47"/>
    <w:rsid w:val="009D2389"/>
    <w:rsid w:val="009D339E"/>
    <w:rsid w:val="009D53E0"/>
    <w:rsid w:val="009E0AB3"/>
    <w:rsid w:val="009E75AA"/>
    <w:rsid w:val="00A03FC9"/>
    <w:rsid w:val="00A14576"/>
    <w:rsid w:val="00A16497"/>
    <w:rsid w:val="00A214C7"/>
    <w:rsid w:val="00A2632C"/>
    <w:rsid w:val="00A35A10"/>
    <w:rsid w:val="00A57AB8"/>
    <w:rsid w:val="00A61864"/>
    <w:rsid w:val="00A6393C"/>
    <w:rsid w:val="00A81EA8"/>
    <w:rsid w:val="00A82839"/>
    <w:rsid w:val="00A83F1B"/>
    <w:rsid w:val="00A877E6"/>
    <w:rsid w:val="00A949AD"/>
    <w:rsid w:val="00AA2D43"/>
    <w:rsid w:val="00AA7E25"/>
    <w:rsid w:val="00AB34CD"/>
    <w:rsid w:val="00AB3C90"/>
    <w:rsid w:val="00AB75CB"/>
    <w:rsid w:val="00AC1B0D"/>
    <w:rsid w:val="00AD5476"/>
    <w:rsid w:val="00AD583E"/>
    <w:rsid w:val="00AD5D36"/>
    <w:rsid w:val="00AD7CEE"/>
    <w:rsid w:val="00AE7273"/>
    <w:rsid w:val="00AF62F8"/>
    <w:rsid w:val="00B0767E"/>
    <w:rsid w:val="00B13EC2"/>
    <w:rsid w:val="00B70E05"/>
    <w:rsid w:val="00B7103D"/>
    <w:rsid w:val="00B76453"/>
    <w:rsid w:val="00B7780C"/>
    <w:rsid w:val="00B8117A"/>
    <w:rsid w:val="00B82445"/>
    <w:rsid w:val="00BA6116"/>
    <w:rsid w:val="00BB29CD"/>
    <w:rsid w:val="00BB7644"/>
    <w:rsid w:val="00BC0C82"/>
    <w:rsid w:val="00BC18F8"/>
    <w:rsid w:val="00BF028A"/>
    <w:rsid w:val="00BF1139"/>
    <w:rsid w:val="00BF28C0"/>
    <w:rsid w:val="00C0435E"/>
    <w:rsid w:val="00C0653E"/>
    <w:rsid w:val="00C165EE"/>
    <w:rsid w:val="00C20C33"/>
    <w:rsid w:val="00C24582"/>
    <w:rsid w:val="00C47FE3"/>
    <w:rsid w:val="00C50409"/>
    <w:rsid w:val="00C50C77"/>
    <w:rsid w:val="00C5227D"/>
    <w:rsid w:val="00C61F3A"/>
    <w:rsid w:val="00C629DA"/>
    <w:rsid w:val="00C64CF0"/>
    <w:rsid w:val="00CA77FF"/>
    <w:rsid w:val="00CC22BE"/>
    <w:rsid w:val="00CE6B46"/>
    <w:rsid w:val="00D0540D"/>
    <w:rsid w:val="00D06D19"/>
    <w:rsid w:val="00D11E24"/>
    <w:rsid w:val="00D1320E"/>
    <w:rsid w:val="00D138AB"/>
    <w:rsid w:val="00D26B68"/>
    <w:rsid w:val="00D303E6"/>
    <w:rsid w:val="00D43996"/>
    <w:rsid w:val="00D575B9"/>
    <w:rsid w:val="00D66ECD"/>
    <w:rsid w:val="00D733CC"/>
    <w:rsid w:val="00D752D0"/>
    <w:rsid w:val="00D834F4"/>
    <w:rsid w:val="00D858AF"/>
    <w:rsid w:val="00D925B1"/>
    <w:rsid w:val="00DA6F3A"/>
    <w:rsid w:val="00DC128F"/>
    <w:rsid w:val="00DC7940"/>
    <w:rsid w:val="00DC7DAD"/>
    <w:rsid w:val="00DE0A0F"/>
    <w:rsid w:val="00E0014B"/>
    <w:rsid w:val="00E153AE"/>
    <w:rsid w:val="00E17438"/>
    <w:rsid w:val="00E17DCE"/>
    <w:rsid w:val="00E21CE4"/>
    <w:rsid w:val="00E47071"/>
    <w:rsid w:val="00E7058F"/>
    <w:rsid w:val="00E7697F"/>
    <w:rsid w:val="00E81C87"/>
    <w:rsid w:val="00EA2FD8"/>
    <w:rsid w:val="00EA7E6B"/>
    <w:rsid w:val="00EC1C02"/>
    <w:rsid w:val="00EC3310"/>
    <w:rsid w:val="00ED24AF"/>
    <w:rsid w:val="00ED3AE7"/>
    <w:rsid w:val="00F20CE5"/>
    <w:rsid w:val="00F27BFA"/>
    <w:rsid w:val="00F60BFB"/>
    <w:rsid w:val="00F61041"/>
    <w:rsid w:val="00F62843"/>
    <w:rsid w:val="00F763F0"/>
    <w:rsid w:val="00F83564"/>
    <w:rsid w:val="00F87F0F"/>
    <w:rsid w:val="00F915C3"/>
    <w:rsid w:val="00FB139D"/>
    <w:rsid w:val="00FC0F71"/>
    <w:rsid w:val="00FC5526"/>
    <w:rsid w:val="00FD32A2"/>
    <w:rsid w:val="00FD3DC7"/>
    <w:rsid w:val="00FE0C6C"/>
    <w:rsid w:val="00FE657C"/>
    <w:rsid w:val="00FF24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6C75"/>
    <w:rPr>
      <w:sz w:val="24"/>
      <w:szCs w:val="24"/>
    </w:rPr>
  </w:style>
  <w:style w:type="paragraph" w:styleId="1">
    <w:name w:val="heading 1"/>
    <w:basedOn w:val="a"/>
    <w:next w:val="a"/>
    <w:qFormat/>
    <w:rsid w:val="00486C75"/>
    <w:pPr>
      <w:keepNext/>
      <w:numPr>
        <w:numId w:val="1"/>
      </w:numPr>
      <w:outlineLvl w:val="0"/>
    </w:pPr>
    <w:rPr>
      <w:u w:val="single"/>
    </w:rPr>
  </w:style>
  <w:style w:type="paragraph" w:styleId="2">
    <w:name w:val="heading 2"/>
    <w:basedOn w:val="a"/>
    <w:next w:val="a"/>
    <w:qFormat/>
    <w:rsid w:val="00486C75"/>
    <w:pPr>
      <w:keepNext/>
      <w:numPr>
        <w:ilvl w:val="1"/>
        <w:numId w:val="1"/>
      </w:numPr>
      <w:spacing w:line="480" w:lineRule="auto"/>
      <w:outlineLvl w:val="1"/>
    </w:pPr>
    <w:rPr>
      <w:u w:val="single"/>
    </w:rPr>
  </w:style>
  <w:style w:type="paragraph" w:styleId="3">
    <w:name w:val="heading 3"/>
    <w:basedOn w:val="a"/>
    <w:next w:val="a"/>
    <w:qFormat/>
    <w:rsid w:val="00486C75"/>
    <w:pPr>
      <w:keepNext/>
      <w:numPr>
        <w:ilvl w:val="2"/>
        <w:numId w:val="1"/>
      </w:numPr>
      <w:jc w:val="center"/>
      <w:outlineLvl w:val="2"/>
    </w:pPr>
    <w:rPr>
      <w:b/>
      <w:bCs/>
    </w:rPr>
  </w:style>
  <w:style w:type="paragraph" w:styleId="4">
    <w:name w:val="heading 4"/>
    <w:basedOn w:val="a"/>
    <w:next w:val="a"/>
    <w:qFormat/>
    <w:rsid w:val="00486C75"/>
    <w:pPr>
      <w:keepNext/>
      <w:numPr>
        <w:ilvl w:val="3"/>
        <w:numId w:val="1"/>
      </w:numPr>
      <w:spacing w:line="360" w:lineRule="auto"/>
      <w:outlineLvl w:val="3"/>
    </w:pPr>
    <w:rPr>
      <w:b/>
      <w:bCs/>
      <w:i/>
      <w:iCs/>
      <w:sz w:val="20"/>
    </w:rPr>
  </w:style>
  <w:style w:type="paragraph" w:styleId="5">
    <w:name w:val="heading 5"/>
    <w:basedOn w:val="a"/>
    <w:next w:val="a"/>
    <w:qFormat/>
    <w:rsid w:val="00486C75"/>
    <w:pPr>
      <w:keepNext/>
      <w:numPr>
        <w:ilvl w:val="4"/>
        <w:numId w:val="1"/>
      </w:numPr>
      <w:spacing w:line="360" w:lineRule="auto"/>
      <w:outlineLvl w:val="4"/>
    </w:pPr>
    <w:rPr>
      <w:b/>
      <w:bCs/>
      <w:color w:val="FF0000"/>
      <w:sz w:val="20"/>
    </w:rPr>
  </w:style>
  <w:style w:type="paragraph" w:styleId="6">
    <w:name w:val="heading 6"/>
    <w:basedOn w:val="a"/>
    <w:next w:val="a"/>
    <w:qFormat/>
    <w:rsid w:val="00486C75"/>
    <w:pPr>
      <w:keepNext/>
      <w:numPr>
        <w:ilvl w:val="5"/>
        <w:numId w:val="1"/>
      </w:numPr>
      <w:spacing w:line="360" w:lineRule="auto"/>
      <w:jc w:val="right"/>
      <w:outlineLvl w:val="5"/>
    </w:pPr>
    <w:rPr>
      <w:b/>
      <w:smallCaps/>
    </w:rPr>
  </w:style>
  <w:style w:type="paragraph" w:styleId="7">
    <w:name w:val="heading 7"/>
    <w:basedOn w:val="a"/>
    <w:next w:val="a"/>
    <w:qFormat/>
    <w:rsid w:val="00486C75"/>
    <w:pPr>
      <w:keepNext/>
      <w:numPr>
        <w:ilvl w:val="6"/>
        <w:numId w:val="1"/>
      </w:numPr>
      <w:jc w:val="center"/>
      <w:outlineLvl w:val="6"/>
    </w:pPr>
    <w:rPr>
      <w:b/>
      <w:bCs/>
      <w:sz w:val="20"/>
    </w:rPr>
  </w:style>
  <w:style w:type="paragraph" w:styleId="8">
    <w:name w:val="heading 8"/>
    <w:basedOn w:val="a"/>
    <w:next w:val="a"/>
    <w:qFormat/>
    <w:rsid w:val="00486C75"/>
    <w:pPr>
      <w:keepNext/>
      <w:numPr>
        <w:ilvl w:val="7"/>
        <w:numId w:val="1"/>
      </w:numPr>
      <w:spacing w:line="360" w:lineRule="auto"/>
      <w:outlineLvl w:val="7"/>
    </w:pPr>
    <w:rPr>
      <w:i/>
      <w:iCs/>
      <w:sz w:val="20"/>
      <w:u w:val="single"/>
    </w:rPr>
  </w:style>
  <w:style w:type="paragraph" w:styleId="9">
    <w:name w:val="heading 9"/>
    <w:basedOn w:val="a"/>
    <w:next w:val="a"/>
    <w:qFormat/>
    <w:rsid w:val="00486C75"/>
    <w:pPr>
      <w:keepNext/>
      <w:numPr>
        <w:ilvl w:val="8"/>
        <w:numId w:val="1"/>
      </w:numPr>
      <w:spacing w:line="360" w:lineRule="auto"/>
      <w:outlineLvl w:val="8"/>
    </w:pPr>
    <w:rPr>
      <w:sz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86C75"/>
    <w:pPr>
      <w:tabs>
        <w:tab w:val="center" w:pos="4320"/>
        <w:tab w:val="right" w:pos="8640"/>
      </w:tabs>
    </w:pPr>
  </w:style>
  <w:style w:type="paragraph" w:styleId="a4">
    <w:name w:val="footnote text"/>
    <w:basedOn w:val="a"/>
    <w:semiHidden/>
    <w:rsid w:val="00486C75"/>
    <w:rPr>
      <w:sz w:val="20"/>
      <w:szCs w:val="20"/>
    </w:rPr>
  </w:style>
  <w:style w:type="character" w:styleId="a5">
    <w:name w:val="footnote reference"/>
    <w:basedOn w:val="a0"/>
    <w:semiHidden/>
    <w:rsid w:val="00486C75"/>
    <w:rPr>
      <w:vertAlign w:val="superscript"/>
    </w:rPr>
  </w:style>
  <w:style w:type="paragraph" w:styleId="a6">
    <w:name w:val="Body Text"/>
    <w:basedOn w:val="a"/>
    <w:link w:val="a7"/>
    <w:rsid w:val="00486C75"/>
    <w:pPr>
      <w:tabs>
        <w:tab w:val="left" w:pos="720"/>
      </w:tabs>
      <w:spacing w:line="360" w:lineRule="auto"/>
    </w:pPr>
    <w:rPr>
      <w:b/>
      <w:bCs/>
      <w:color w:val="FF0000"/>
    </w:rPr>
  </w:style>
  <w:style w:type="character" w:styleId="a8">
    <w:name w:val="Hyperlink"/>
    <w:basedOn w:val="a0"/>
    <w:rsid w:val="00486C75"/>
    <w:rPr>
      <w:color w:val="0000FF"/>
      <w:u w:val="single"/>
    </w:rPr>
  </w:style>
  <w:style w:type="paragraph" w:styleId="20">
    <w:name w:val="Body Text 2"/>
    <w:basedOn w:val="a"/>
    <w:rsid w:val="00486C75"/>
    <w:pPr>
      <w:spacing w:line="360" w:lineRule="auto"/>
    </w:pPr>
    <w:rPr>
      <w:sz w:val="20"/>
    </w:rPr>
  </w:style>
  <w:style w:type="paragraph" w:styleId="30">
    <w:name w:val="Body Text 3"/>
    <w:basedOn w:val="a"/>
    <w:rsid w:val="00486C75"/>
    <w:pPr>
      <w:jc w:val="center"/>
    </w:pPr>
    <w:rPr>
      <w:b/>
      <w:bCs/>
      <w:sz w:val="20"/>
    </w:rPr>
  </w:style>
  <w:style w:type="character" w:customStyle="1" w:styleId="a7">
    <w:name w:val="Основний текст Знак"/>
    <w:basedOn w:val="a0"/>
    <w:link w:val="a6"/>
    <w:rsid w:val="00486C75"/>
    <w:rPr>
      <w:b/>
      <w:bCs/>
      <w:color w:val="FF0000"/>
      <w:sz w:val="24"/>
      <w:szCs w:val="24"/>
      <w:lang w:val="en-US" w:eastAsia="en-US" w:bidi="ar-SA"/>
    </w:rPr>
  </w:style>
  <w:style w:type="paragraph" w:styleId="a9">
    <w:name w:val="Balloon Text"/>
    <w:basedOn w:val="a"/>
    <w:semiHidden/>
    <w:rsid w:val="00486C75"/>
    <w:rPr>
      <w:rFonts w:ascii="Tahoma" w:hAnsi="Tahoma" w:cs="Tahoma"/>
      <w:sz w:val="16"/>
      <w:szCs w:val="16"/>
    </w:rPr>
  </w:style>
  <w:style w:type="paragraph" w:styleId="aa">
    <w:name w:val="endnote text"/>
    <w:basedOn w:val="a"/>
    <w:link w:val="ab"/>
    <w:rsid w:val="00736D87"/>
    <w:rPr>
      <w:sz w:val="20"/>
      <w:szCs w:val="20"/>
    </w:rPr>
  </w:style>
  <w:style w:type="character" w:styleId="ac">
    <w:name w:val="endnote reference"/>
    <w:basedOn w:val="a0"/>
    <w:semiHidden/>
    <w:rsid w:val="00736D87"/>
    <w:rPr>
      <w:vertAlign w:val="superscript"/>
    </w:rPr>
  </w:style>
  <w:style w:type="table" w:styleId="ad">
    <w:name w:val="Table Grid"/>
    <w:basedOn w:val="a1"/>
    <w:rsid w:val="00232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letterhead">
    <w:name w:val="Form: letterhead"/>
    <w:basedOn w:val="a"/>
    <w:rsid w:val="00C165EE"/>
    <w:pPr>
      <w:tabs>
        <w:tab w:val="left" w:pos="5130"/>
        <w:tab w:val="left" w:pos="7290"/>
      </w:tabs>
      <w:ind w:left="180"/>
    </w:pPr>
    <w:rPr>
      <w:rFonts w:ascii="Arial" w:hAnsi="Arial"/>
      <w:sz w:val="28"/>
      <w:szCs w:val="20"/>
    </w:rPr>
  </w:style>
  <w:style w:type="paragraph" w:styleId="ae">
    <w:name w:val="footer"/>
    <w:basedOn w:val="a"/>
    <w:link w:val="af"/>
    <w:uiPriority w:val="99"/>
    <w:rsid w:val="005A6296"/>
    <w:pPr>
      <w:tabs>
        <w:tab w:val="center" w:pos="4320"/>
        <w:tab w:val="right" w:pos="8640"/>
      </w:tabs>
    </w:pPr>
  </w:style>
  <w:style w:type="character" w:customStyle="1" w:styleId="MHDG">
    <w:name w:val="MHDG"/>
    <w:basedOn w:val="a0"/>
    <w:rsid w:val="007232C6"/>
    <w:rPr>
      <w:b/>
      <w:sz w:val="36"/>
    </w:rPr>
  </w:style>
  <w:style w:type="paragraph" w:customStyle="1" w:styleId="BankNormal">
    <w:name w:val="BankNormal"/>
    <w:basedOn w:val="a"/>
    <w:rsid w:val="00A82839"/>
    <w:pPr>
      <w:spacing w:after="240"/>
    </w:pPr>
    <w:rPr>
      <w:szCs w:val="20"/>
    </w:rPr>
  </w:style>
  <w:style w:type="paragraph" w:customStyle="1" w:styleId="MainParawithChapter">
    <w:name w:val="Main Para with Chapter#"/>
    <w:basedOn w:val="a"/>
    <w:rsid w:val="00A82839"/>
    <w:pPr>
      <w:tabs>
        <w:tab w:val="num" w:pos="720"/>
      </w:tabs>
    </w:pPr>
  </w:style>
  <w:style w:type="character" w:styleId="af0">
    <w:name w:val="annotation reference"/>
    <w:basedOn w:val="a0"/>
    <w:rsid w:val="00FC5526"/>
    <w:rPr>
      <w:sz w:val="16"/>
      <w:szCs w:val="16"/>
    </w:rPr>
  </w:style>
  <w:style w:type="paragraph" w:styleId="af1">
    <w:name w:val="annotation text"/>
    <w:basedOn w:val="a"/>
    <w:link w:val="af2"/>
    <w:rsid w:val="00FC5526"/>
    <w:rPr>
      <w:sz w:val="20"/>
      <w:szCs w:val="20"/>
    </w:rPr>
  </w:style>
  <w:style w:type="character" w:customStyle="1" w:styleId="af2">
    <w:name w:val="Текст примітки Знак"/>
    <w:basedOn w:val="a0"/>
    <w:link w:val="af1"/>
    <w:rsid w:val="00FC5526"/>
  </w:style>
  <w:style w:type="paragraph" w:styleId="af3">
    <w:name w:val="annotation subject"/>
    <w:basedOn w:val="af1"/>
    <w:next w:val="af1"/>
    <w:link w:val="af4"/>
    <w:rsid w:val="00FC5526"/>
    <w:rPr>
      <w:b/>
      <w:bCs/>
    </w:rPr>
  </w:style>
  <w:style w:type="character" w:customStyle="1" w:styleId="af4">
    <w:name w:val="Тема примітки Знак"/>
    <w:basedOn w:val="af2"/>
    <w:link w:val="af3"/>
    <w:rsid w:val="00FC5526"/>
    <w:rPr>
      <w:b/>
      <w:bCs/>
    </w:rPr>
  </w:style>
  <w:style w:type="paragraph" w:styleId="af5">
    <w:name w:val="Revision"/>
    <w:hidden/>
    <w:uiPriority w:val="99"/>
    <w:semiHidden/>
    <w:rsid w:val="008A7AA7"/>
    <w:rPr>
      <w:sz w:val="24"/>
      <w:szCs w:val="24"/>
    </w:rPr>
  </w:style>
  <w:style w:type="numbering" w:customStyle="1" w:styleId="Style1">
    <w:name w:val="Style1"/>
    <w:uiPriority w:val="99"/>
    <w:rsid w:val="000465FF"/>
    <w:pPr>
      <w:numPr>
        <w:numId w:val="26"/>
      </w:numPr>
    </w:pPr>
  </w:style>
  <w:style w:type="paragraph" w:styleId="af6">
    <w:name w:val="List Paragraph"/>
    <w:basedOn w:val="a"/>
    <w:uiPriority w:val="34"/>
    <w:qFormat/>
    <w:rsid w:val="006D5FE7"/>
    <w:pPr>
      <w:ind w:left="720"/>
      <w:contextualSpacing/>
    </w:pPr>
  </w:style>
  <w:style w:type="character" w:customStyle="1" w:styleId="ab">
    <w:name w:val="Текст кінцевої виноски Знак"/>
    <w:basedOn w:val="a0"/>
    <w:link w:val="aa"/>
    <w:rsid w:val="00DC7940"/>
  </w:style>
  <w:style w:type="character" w:customStyle="1" w:styleId="af">
    <w:name w:val="Нижній колонтитул Знак"/>
    <w:basedOn w:val="a0"/>
    <w:link w:val="ae"/>
    <w:uiPriority w:val="99"/>
    <w:rsid w:val="00C5227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6C75"/>
    <w:rPr>
      <w:sz w:val="24"/>
      <w:szCs w:val="24"/>
    </w:rPr>
  </w:style>
  <w:style w:type="paragraph" w:styleId="1">
    <w:name w:val="heading 1"/>
    <w:basedOn w:val="a"/>
    <w:next w:val="a"/>
    <w:qFormat/>
    <w:rsid w:val="00486C75"/>
    <w:pPr>
      <w:keepNext/>
      <w:numPr>
        <w:numId w:val="1"/>
      </w:numPr>
      <w:outlineLvl w:val="0"/>
    </w:pPr>
    <w:rPr>
      <w:u w:val="single"/>
    </w:rPr>
  </w:style>
  <w:style w:type="paragraph" w:styleId="2">
    <w:name w:val="heading 2"/>
    <w:basedOn w:val="a"/>
    <w:next w:val="a"/>
    <w:qFormat/>
    <w:rsid w:val="00486C75"/>
    <w:pPr>
      <w:keepNext/>
      <w:numPr>
        <w:ilvl w:val="1"/>
        <w:numId w:val="1"/>
      </w:numPr>
      <w:spacing w:line="480" w:lineRule="auto"/>
      <w:outlineLvl w:val="1"/>
    </w:pPr>
    <w:rPr>
      <w:u w:val="single"/>
    </w:rPr>
  </w:style>
  <w:style w:type="paragraph" w:styleId="3">
    <w:name w:val="heading 3"/>
    <w:basedOn w:val="a"/>
    <w:next w:val="a"/>
    <w:qFormat/>
    <w:rsid w:val="00486C75"/>
    <w:pPr>
      <w:keepNext/>
      <w:numPr>
        <w:ilvl w:val="2"/>
        <w:numId w:val="1"/>
      </w:numPr>
      <w:jc w:val="center"/>
      <w:outlineLvl w:val="2"/>
    </w:pPr>
    <w:rPr>
      <w:b/>
      <w:bCs/>
    </w:rPr>
  </w:style>
  <w:style w:type="paragraph" w:styleId="4">
    <w:name w:val="heading 4"/>
    <w:basedOn w:val="a"/>
    <w:next w:val="a"/>
    <w:qFormat/>
    <w:rsid w:val="00486C75"/>
    <w:pPr>
      <w:keepNext/>
      <w:numPr>
        <w:ilvl w:val="3"/>
        <w:numId w:val="1"/>
      </w:numPr>
      <w:spacing w:line="360" w:lineRule="auto"/>
      <w:outlineLvl w:val="3"/>
    </w:pPr>
    <w:rPr>
      <w:b/>
      <w:bCs/>
      <w:i/>
      <w:iCs/>
      <w:sz w:val="20"/>
    </w:rPr>
  </w:style>
  <w:style w:type="paragraph" w:styleId="5">
    <w:name w:val="heading 5"/>
    <w:basedOn w:val="a"/>
    <w:next w:val="a"/>
    <w:qFormat/>
    <w:rsid w:val="00486C75"/>
    <w:pPr>
      <w:keepNext/>
      <w:numPr>
        <w:ilvl w:val="4"/>
        <w:numId w:val="1"/>
      </w:numPr>
      <w:spacing w:line="360" w:lineRule="auto"/>
      <w:outlineLvl w:val="4"/>
    </w:pPr>
    <w:rPr>
      <w:b/>
      <w:bCs/>
      <w:color w:val="FF0000"/>
      <w:sz w:val="20"/>
    </w:rPr>
  </w:style>
  <w:style w:type="paragraph" w:styleId="6">
    <w:name w:val="heading 6"/>
    <w:basedOn w:val="a"/>
    <w:next w:val="a"/>
    <w:qFormat/>
    <w:rsid w:val="00486C75"/>
    <w:pPr>
      <w:keepNext/>
      <w:numPr>
        <w:ilvl w:val="5"/>
        <w:numId w:val="1"/>
      </w:numPr>
      <w:spacing w:line="360" w:lineRule="auto"/>
      <w:jc w:val="right"/>
      <w:outlineLvl w:val="5"/>
    </w:pPr>
    <w:rPr>
      <w:b/>
      <w:smallCaps/>
    </w:rPr>
  </w:style>
  <w:style w:type="paragraph" w:styleId="7">
    <w:name w:val="heading 7"/>
    <w:basedOn w:val="a"/>
    <w:next w:val="a"/>
    <w:qFormat/>
    <w:rsid w:val="00486C75"/>
    <w:pPr>
      <w:keepNext/>
      <w:numPr>
        <w:ilvl w:val="6"/>
        <w:numId w:val="1"/>
      </w:numPr>
      <w:jc w:val="center"/>
      <w:outlineLvl w:val="6"/>
    </w:pPr>
    <w:rPr>
      <w:b/>
      <w:bCs/>
      <w:sz w:val="20"/>
    </w:rPr>
  </w:style>
  <w:style w:type="paragraph" w:styleId="8">
    <w:name w:val="heading 8"/>
    <w:basedOn w:val="a"/>
    <w:next w:val="a"/>
    <w:qFormat/>
    <w:rsid w:val="00486C75"/>
    <w:pPr>
      <w:keepNext/>
      <w:numPr>
        <w:ilvl w:val="7"/>
        <w:numId w:val="1"/>
      </w:numPr>
      <w:spacing w:line="360" w:lineRule="auto"/>
      <w:outlineLvl w:val="7"/>
    </w:pPr>
    <w:rPr>
      <w:i/>
      <w:iCs/>
      <w:sz w:val="20"/>
      <w:u w:val="single"/>
    </w:rPr>
  </w:style>
  <w:style w:type="paragraph" w:styleId="9">
    <w:name w:val="heading 9"/>
    <w:basedOn w:val="a"/>
    <w:next w:val="a"/>
    <w:qFormat/>
    <w:rsid w:val="00486C75"/>
    <w:pPr>
      <w:keepNext/>
      <w:numPr>
        <w:ilvl w:val="8"/>
        <w:numId w:val="1"/>
      </w:numPr>
      <w:spacing w:line="360" w:lineRule="auto"/>
      <w:outlineLvl w:val="8"/>
    </w:pPr>
    <w:rPr>
      <w:sz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86C75"/>
    <w:pPr>
      <w:tabs>
        <w:tab w:val="center" w:pos="4320"/>
        <w:tab w:val="right" w:pos="8640"/>
      </w:tabs>
    </w:pPr>
  </w:style>
  <w:style w:type="paragraph" w:styleId="a4">
    <w:name w:val="footnote text"/>
    <w:basedOn w:val="a"/>
    <w:semiHidden/>
    <w:rsid w:val="00486C75"/>
    <w:rPr>
      <w:sz w:val="20"/>
      <w:szCs w:val="20"/>
    </w:rPr>
  </w:style>
  <w:style w:type="character" w:styleId="a5">
    <w:name w:val="footnote reference"/>
    <w:basedOn w:val="a0"/>
    <w:semiHidden/>
    <w:rsid w:val="00486C75"/>
    <w:rPr>
      <w:vertAlign w:val="superscript"/>
    </w:rPr>
  </w:style>
  <w:style w:type="paragraph" w:styleId="a6">
    <w:name w:val="Body Text"/>
    <w:basedOn w:val="a"/>
    <w:link w:val="a7"/>
    <w:rsid w:val="00486C75"/>
    <w:pPr>
      <w:tabs>
        <w:tab w:val="left" w:pos="720"/>
      </w:tabs>
      <w:spacing w:line="360" w:lineRule="auto"/>
    </w:pPr>
    <w:rPr>
      <w:b/>
      <w:bCs/>
      <w:color w:val="FF0000"/>
    </w:rPr>
  </w:style>
  <w:style w:type="character" w:styleId="a8">
    <w:name w:val="Hyperlink"/>
    <w:basedOn w:val="a0"/>
    <w:rsid w:val="00486C75"/>
    <w:rPr>
      <w:color w:val="0000FF"/>
      <w:u w:val="single"/>
    </w:rPr>
  </w:style>
  <w:style w:type="paragraph" w:styleId="20">
    <w:name w:val="Body Text 2"/>
    <w:basedOn w:val="a"/>
    <w:rsid w:val="00486C75"/>
    <w:pPr>
      <w:spacing w:line="360" w:lineRule="auto"/>
    </w:pPr>
    <w:rPr>
      <w:sz w:val="20"/>
    </w:rPr>
  </w:style>
  <w:style w:type="paragraph" w:styleId="30">
    <w:name w:val="Body Text 3"/>
    <w:basedOn w:val="a"/>
    <w:rsid w:val="00486C75"/>
    <w:pPr>
      <w:jc w:val="center"/>
    </w:pPr>
    <w:rPr>
      <w:b/>
      <w:bCs/>
      <w:sz w:val="20"/>
    </w:rPr>
  </w:style>
  <w:style w:type="character" w:customStyle="1" w:styleId="a7">
    <w:name w:val="Основний текст Знак"/>
    <w:basedOn w:val="a0"/>
    <w:link w:val="a6"/>
    <w:rsid w:val="00486C75"/>
    <w:rPr>
      <w:b/>
      <w:bCs/>
      <w:color w:val="FF0000"/>
      <w:sz w:val="24"/>
      <w:szCs w:val="24"/>
      <w:lang w:val="en-US" w:eastAsia="en-US" w:bidi="ar-SA"/>
    </w:rPr>
  </w:style>
  <w:style w:type="paragraph" w:styleId="a9">
    <w:name w:val="Balloon Text"/>
    <w:basedOn w:val="a"/>
    <w:semiHidden/>
    <w:rsid w:val="00486C75"/>
    <w:rPr>
      <w:rFonts w:ascii="Tahoma" w:hAnsi="Tahoma" w:cs="Tahoma"/>
      <w:sz w:val="16"/>
      <w:szCs w:val="16"/>
    </w:rPr>
  </w:style>
  <w:style w:type="paragraph" w:styleId="aa">
    <w:name w:val="endnote text"/>
    <w:basedOn w:val="a"/>
    <w:link w:val="ab"/>
    <w:rsid w:val="00736D87"/>
    <w:rPr>
      <w:sz w:val="20"/>
      <w:szCs w:val="20"/>
    </w:rPr>
  </w:style>
  <w:style w:type="character" w:styleId="ac">
    <w:name w:val="endnote reference"/>
    <w:basedOn w:val="a0"/>
    <w:semiHidden/>
    <w:rsid w:val="00736D87"/>
    <w:rPr>
      <w:vertAlign w:val="superscript"/>
    </w:rPr>
  </w:style>
  <w:style w:type="table" w:styleId="ad">
    <w:name w:val="Table Grid"/>
    <w:basedOn w:val="a1"/>
    <w:rsid w:val="00232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letterhead">
    <w:name w:val="Form: letterhead"/>
    <w:basedOn w:val="a"/>
    <w:rsid w:val="00C165EE"/>
    <w:pPr>
      <w:tabs>
        <w:tab w:val="left" w:pos="5130"/>
        <w:tab w:val="left" w:pos="7290"/>
      </w:tabs>
      <w:ind w:left="180"/>
    </w:pPr>
    <w:rPr>
      <w:rFonts w:ascii="Arial" w:hAnsi="Arial"/>
      <w:sz w:val="28"/>
      <w:szCs w:val="20"/>
    </w:rPr>
  </w:style>
  <w:style w:type="paragraph" w:styleId="ae">
    <w:name w:val="footer"/>
    <w:basedOn w:val="a"/>
    <w:link w:val="af"/>
    <w:uiPriority w:val="99"/>
    <w:rsid w:val="005A6296"/>
    <w:pPr>
      <w:tabs>
        <w:tab w:val="center" w:pos="4320"/>
        <w:tab w:val="right" w:pos="8640"/>
      </w:tabs>
    </w:pPr>
  </w:style>
  <w:style w:type="character" w:customStyle="1" w:styleId="MHDG">
    <w:name w:val="MHDG"/>
    <w:basedOn w:val="a0"/>
    <w:rsid w:val="007232C6"/>
    <w:rPr>
      <w:b/>
      <w:sz w:val="36"/>
    </w:rPr>
  </w:style>
  <w:style w:type="paragraph" w:customStyle="1" w:styleId="BankNormal">
    <w:name w:val="BankNormal"/>
    <w:basedOn w:val="a"/>
    <w:rsid w:val="00A82839"/>
    <w:pPr>
      <w:spacing w:after="240"/>
    </w:pPr>
    <w:rPr>
      <w:szCs w:val="20"/>
    </w:rPr>
  </w:style>
  <w:style w:type="paragraph" w:customStyle="1" w:styleId="MainParawithChapter">
    <w:name w:val="Main Para with Chapter#"/>
    <w:basedOn w:val="a"/>
    <w:rsid w:val="00A82839"/>
    <w:pPr>
      <w:tabs>
        <w:tab w:val="num" w:pos="720"/>
      </w:tabs>
    </w:pPr>
  </w:style>
  <w:style w:type="character" w:styleId="af0">
    <w:name w:val="annotation reference"/>
    <w:basedOn w:val="a0"/>
    <w:rsid w:val="00FC5526"/>
    <w:rPr>
      <w:sz w:val="16"/>
      <w:szCs w:val="16"/>
    </w:rPr>
  </w:style>
  <w:style w:type="paragraph" w:styleId="af1">
    <w:name w:val="annotation text"/>
    <w:basedOn w:val="a"/>
    <w:link w:val="af2"/>
    <w:rsid w:val="00FC5526"/>
    <w:rPr>
      <w:sz w:val="20"/>
      <w:szCs w:val="20"/>
    </w:rPr>
  </w:style>
  <w:style w:type="character" w:customStyle="1" w:styleId="af2">
    <w:name w:val="Текст примітки Знак"/>
    <w:basedOn w:val="a0"/>
    <w:link w:val="af1"/>
    <w:rsid w:val="00FC5526"/>
  </w:style>
  <w:style w:type="paragraph" w:styleId="af3">
    <w:name w:val="annotation subject"/>
    <w:basedOn w:val="af1"/>
    <w:next w:val="af1"/>
    <w:link w:val="af4"/>
    <w:rsid w:val="00FC5526"/>
    <w:rPr>
      <w:b/>
      <w:bCs/>
    </w:rPr>
  </w:style>
  <w:style w:type="character" w:customStyle="1" w:styleId="af4">
    <w:name w:val="Тема примітки Знак"/>
    <w:basedOn w:val="af2"/>
    <w:link w:val="af3"/>
    <w:rsid w:val="00FC5526"/>
    <w:rPr>
      <w:b/>
      <w:bCs/>
    </w:rPr>
  </w:style>
  <w:style w:type="paragraph" w:styleId="af5">
    <w:name w:val="Revision"/>
    <w:hidden/>
    <w:uiPriority w:val="99"/>
    <w:semiHidden/>
    <w:rsid w:val="008A7AA7"/>
    <w:rPr>
      <w:sz w:val="24"/>
      <w:szCs w:val="24"/>
    </w:rPr>
  </w:style>
  <w:style w:type="numbering" w:customStyle="1" w:styleId="Style1">
    <w:name w:val="Style1"/>
    <w:uiPriority w:val="99"/>
    <w:rsid w:val="000465FF"/>
    <w:pPr>
      <w:numPr>
        <w:numId w:val="26"/>
      </w:numPr>
    </w:pPr>
  </w:style>
  <w:style w:type="paragraph" w:styleId="af6">
    <w:name w:val="List Paragraph"/>
    <w:basedOn w:val="a"/>
    <w:uiPriority w:val="34"/>
    <w:qFormat/>
    <w:rsid w:val="006D5FE7"/>
    <w:pPr>
      <w:ind w:left="720"/>
      <w:contextualSpacing/>
    </w:pPr>
  </w:style>
  <w:style w:type="character" w:customStyle="1" w:styleId="ab">
    <w:name w:val="Текст кінцевої виноски Знак"/>
    <w:basedOn w:val="a0"/>
    <w:link w:val="aa"/>
    <w:rsid w:val="00DC7940"/>
  </w:style>
  <w:style w:type="character" w:customStyle="1" w:styleId="af">
    <w:name w:val="Нижній колонтитул Знак"/>
    <w:basedOn w:val="a0"/>
    <w:link w:val="ae"/>
    <w:uiPriority w:val="99"/>
    <w:rsid w:val="00C5227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7942823">
      <w:bodyDiv w:val="1"/>
      <w:marLeft w:val="0"/>
      <w:marRight w:val="0"/>
      <w:marTop w:val="0"/>
      <w:marBottom w:val="0"/>
      <w:divBdr>
        <w:top w:val="none" w:sz="0" w:space="0" w:color="auto"/>
        <w:left w:val="none" w:sz="0" w:space="0" w:color="auto"/>
        <w:bottom w:val="none" w:sz="0" w:space="0" w:color="auto"/>
        <w:right w:val="none" w:sz="0" w:space="0" w:color="auto"/>
      </w:divBdr>
    </w:div>
    <w:div w:id="1408185520">
      <w:bodyDiv w:val="1"/>
      <w:marLeft w:val="0"/>
      <w:marRight w:val="0"/>
      <w:marTop w:val="0"/>
      <w:marBottom w:val="0"/>
      <w:divBdr>
        <w:top w:val="none" w:sz="0" w:space="0" w:color="auto"/>
        <w:left w:val="none" w:sz="0" w:space="0" w:color="auto"/>
        <w:bottom w:val="none" w:sz="0" w:space="0" w:color="auto"/>
        <w:right w:val="none" w:sz="0" w:space="0" w:color="auto"/>
      </w:divBdr>
    </w:div>
    <w:div w:id="2111192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lientconnection.worldbank.org"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mailto:clientconnection@worldbank.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lientconnection.worldbank.org" TargetMode="External"/><Relationship Id="rId5" Type="http://schemas.openxmlformats.org/officeDocument/2006/relationships/settings" Target="settings.xml"/><Relationship Id="rId15" Type="http://schemas.openxmlformats.org/officeDocument/2006/relationships/hyperlink" Target="mailto:clientconnection@worldbank.org" TargetMode="External"/><Relationship Id="rId10" Type="http://schemas.openxmlformats.org/officeDocument/2006/relationships/hyperlink" Target="https://www.worldbank.org"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clientconnection.worldbank.org" TargetMode="External"/><Relationship Id="rId14" Type="http://schemas.openxmlformats.org/officeDocument/2006/relationships/hyperlink" Target="https://clientconnection.worldbank.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154CE-AD6C-4F84-9E4E-F93DF8782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14375</Words>
  <Characters>8195</Characters>
  <Application>Microsoft Office Word</Application>
  <DocSecurity>0</DocSecurity>
  <Lines>68</Lines>
  <Paragraphs>45</Paragraphs>
  <ScaleCrop>false</ScaleCrop>
  <HeadingPairs>
    <vt:vector size="4" baseType="variant">
      <vt:variant>
        <vt:lpstr>Назва</vt:lpstr>
      </vt:variant>
      <vt:variant>
        <vt:i4>1</vt:i4>
      </vt:variant>
      <vt:variant>
        <vt:lpstr>Title</vt:lpstr>
      </vt:variant>
      <vt:variant>
        <vt:i4>1</vt:i4>
      </vt:variant>
    </vt:vector>
  </HeadingPairs>
  <TitlesOfParts>
    <vt:vector size="2" baseType="lpstr">
      <vt:lpstr>Sample Disbursement Letter (Investment Loan)</vt:lpstr>
      <vt:lpstr>Sample Disbursement Letter (Investment Loan)</vt:lpstr>
    </vt:vector>
  </TitlesOfParts>
  <Company>The World Bank Group</Company>
  <LinksUpToDate>false</LinksUpToDate>
  <CharactersWithSpaces>22525</CharactersWithSpaces>
  <SharedDoc>false</SharedDoc>
  <HLinks>
    <vt:vector size="42" baseType="variant">
      <vt:variant>
        <vt:i4>6684758</vt:i4>
      </vt:variant>
      <vt:variant>
        <vt:i4>18</vt:i4>
      </vt:variant>
      <vt:variant>
        <vt:i4>0</vt:i4>
      </vt:variant>
      <vt:variant>
        <vt:i4>5</vt:i4>
      </vt:variant>
      <vt:variant>
        <vt:lpwstr>mailto:clientconnection@worldbank.org</vt:lpwstr>
      </vt:variant>
      <vt:variant>
        <vt:lpwstr/>
      </vt:variant>
      <vt:variant>
        <vt:i4>6684758</vt:i4>
      </vt:variant>
      <vt:variant>
        <vt:i4>15</vt:i4>
      </vt:variant>
      <vt:variant>
        <vt:i4>0</vt:i4>
      </vt:variant>
      <vt:variant>
        <vt:i4>5</vt:i4>
      </vt:variant>
      <vt:variant>
        <vt:lpwstr>mailto:clientconnection@worldbank.org</vt:lpwstr>
      </vt:variant>
      <vt:variant>
        <vt:lpwstr/>
      </vt:variant>
      <vt:variant>
        <vt:i4>7209074</vt:i4>
      </vt:variant>
      <vt:variant>
        <vt:i4>12</vt:i4>
      </vt:variant>
      <vt:variant>
        <vt:i4>0</vt:i4>
      </vt:variant>
      <vt:variant>
        <vt:i4>5</vt:i4>
      </vt:variant>
      <vt:variant>
        <vt:lpwstr>http://clientconnection.worldbank.org/</vt:lpwstr>
      </vt:variant>
      <vt:variant>
        <vt:lpwstr/>
      </vt:variant>
      <vt:variant>
        <vt:i4>7209074</vt:i4>
      </vt:variant>
      <vt:variant>
        <vt:i4>9</vt:i4>
      </vt:variant>
      <vt:variant>
        <vt:i4>0</vt:i4>
      </vt:variant>
      <vt:variant>
        <vt:i4>5</vt:i4>
      </vt:variant>
      <vt:variant>
        <vt:lpwstr>http://clientconnection.worldbank.org/</vt:lpwstr>
      </vt:variant>
      <vt:variant>
        <vt:lpwstr/>
      </vt:variant>
      <vt:variant>
        <vt:i4>7209074</vt:i4>
      </vt:variant>
      <vt:variant>
        <vt:i4>6</vt:i4>
      </vt:variant>
      <vt:variant>
        <vt:i4>0</vt:i4>
      </vt:variant>
      <vt:variant>
        <vt:i4>5</vt:i4>
      </vt:variant>
      <vt:variant>
        <vt:lpwstr>http://clientconnection.worldbank.org/</vt:lpwstr>
      </vt:variant>
      <vt:variant>
        <vt:lpwstr/>
      </vt:variant>
      <vt:variant>
        <vt:i4>4718595</vt:i4>
      </vt:variant>
      <vt:variant>
        <vt:i4>3</vt:i4>
      </vt:variant>
      <vt:variant>
        <vt:i4>0</vt:i4>
      </vt:variant>
      <vt:variant>
        <vt:i4>5</vt:i4>
      </vt:variant>
      <vt:variant>
        <vt:lpwstr>http://www.worldbank.org/</vt:lpwstr>
      </vt:variant>
      <vt:variant>
        <vt:lpwstr/>
      </vt:variant>
      <vt:variant>
        <vt:i4>7209074</vt:i4>
      </vt:variant>
      <vt:variant>
        <vt:i4>0</vt:i4>
      </vt:variant>
      <vt:variant>
        <vt:i4>0</vt:i4>
      </vt:variant>
      <vt:variant>
        <vt:i4>5</vt:i4>
      </vt:variant>
      <vt:variant>
        <vt:lpwstr>http://clientconnection.worldbank.org/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Disbursement Letter (Investment Loan)</dc:title>
  <dc:creator>wb04072</dc:creator>
  <cp:lastModifiedBy>Міхайлова Ольга Анатоліївна</cp:lastModifiedBy>
  <cp:revision>2</cp:revision>
  <cp:lastPrinted>2014-02-27T14:45:00Z</cp:lastPrinted>
  <dcterms:created xsi:type="dcterms:W3CDTF">2018-09-28T08:02:00Z</dcterms:created>
  <dcterms:modified xsi:type="dcterms:W3CDTF">2018-09-28T08:02:00Z</dcterms:modified>
</cp:coreProperties>
</file>